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A4FC2" w14:textId="77777777" w:rsidR="000C77B2" w:rsidRPr="000C77B2" w:rsidRDefault="000C77B2" w:rsidP="000C77B2">
      <w:pPr>
        <w:keepNext/>
        <w:keepLines/>
        <w:jc w:val="center"/>
        <w:outlineLvl w:val="0"/>
        <w:rPr>
          <w:rFonts w:ascii="Times New Roman" w:eastAsia="Calibri" w:hAnsi="Times New Roman" w:cs="Times New Roman"/>
          <w:b/>
          <w:bCs/>
          <w:sz w:val="28"/>
          <w:szCs w:val="28"/>
          <w:lang w:val="ru-RU" w:eastAsia="en-US"/>
        </w:rPr>
      </w:pPr>
      <w:bookmarkStart w:id="0" w:name="bookmark0"/>
      <w:r w:rsidRPr="000C77B2">
        <w:rPr>
          <w:rFonts w:ascii="Times New Roman" w:eastAsia="Calibri" w:hAnsi="Times New Roman" w:cs="Times New Roman"/>
          <w:b/>
          <w:bCs/>
          <w:sz w:val="28"/>
          <w:szCs w:val="28"/>
          <w:lang w:val="ru-RU" w:eastAsia="en-US"/>
        </w:rPr>
        <w:t>СОВЕТ ДЕПУТАТОВ ПЛОТНИКОВСКОГО  СЕЛЬСОВЕТА</w:t>
      </w:r>
    </w:p>
    <w:p w14:paraId="4072913B" w14:textId="471D4447" w:rsidR="000C77B2" w:rsidRPr="000C77B2" w:rsidRDefault="00F14C87" w:rsidP="000C77B2">
      <w:pPr>
        <w:keepNext/>
        <w:keepLines/>
        <w:jc w:val="center"/>
        <w:outlineLvl w:val="0"/>
        <w:rPr>
          <w:rFonts w:ascii="Times New Roman" w:eastAsia="Calibri" w:hAnsi="Times New Roman" w:cs="Times New Roman"/>
          <w:b/>
          <w:bCs/>
          <w:sz w:val="28"/>
          <w:szCs w:val="28"/>
          <w:lang w:val="ru-RU" w:eastAsia="en-US"/>
        </w:rPr>
      </w:pPr>
      <w:r>
        <w:rPr>
          <w:rFonts w:ascii="Times New Roman" w:eastAsia="Calibri" w:hAnsi="Times New Roman" w:cs="Times New Roman"/>
          <w:b/>
          <w:bCs/>
          <w:sz w:val="28"/>
          <w:szCs w:val="28"/>
          <w:lang w:val="ru-RU" w:eastAsia="en-US"/>
        </w:rPr>
        <w:t>НОВОСИБИРСКОГО</w:t>
      </w:r>
      <w:r w:rsidR="000C77B2" w:rsidRPr="000C77B2">
        <w:rPr>
          <w:rFonts w:ascii="Times New Roman" w:eastAsia="Calibri" w:hAnsi="Times New Roman" w:cs="Times New Roman"/>
          <w:b/>
          <w:bCs/>
          <w:sz w:val="28"/>
          <w:szCs w:val="28"/>
          <w:lang w:val="ru-RU" w:eastAsia="en-US"/>
        </w:rPr>
        <w:t xml:space="preserve"> РАЙОНА НОВОСИБИРСКОЙ ОБЛАСТИ</w:t>
      </w:r>
      <w:bookmarkEnd w:id="0"/>
    </w:p>
    <w:p w14:paraId="063A506A" w14:textId="77777777" w:rsidR="000C77B2" w:rsidRPr="000C77B2" w:rsidRDefault="000C77B2" w:rsidP="000C77B2">
      <w:pPr>
        <w:keepNext/>
        <w:keepLines/>
        <w:ind w:firstLineChars="1050" w:firstLine="2951"/>
        <w:outlineLvl w:val="0"/>
        <w:rPr>
          <w:rFonts w:ascii="Times New Roman" w:eastAsia="Calibri" w:hAnsi="Times New Roman" w:cs="Times New Roman"/>
          <w:b/>
          <w:bCs/>
          <w:sz w:val="28"/>
          <w:szCs w:val="28"/>
          <w:lang w:val="ru-RU" w:eastAsia="en-US"/>
        </w:rPr>
      </w:pPr>
      <w:r w:rsidRPr="000C77B2">
        <w:rPr>
          <w:rFonts w:ascii="Times New Roman" w:eastAsia="Calibri" w:hAnsi="Times New Roman" w:cs="Times New Roman"/>
          <w:b/>
          <w:bCs/>
          <w:sz w:val="28"/>
          <w:szCs w:val="28"/>
          <w:lang w:val="ru-RU" w:eastAsia="en-US"/>
        </w:rPr>
        <w:t>СЕДЬМОГО СОЗЫВА</w:t>
      </w:r>
    </w:p>
    <w:p w14:paraId="062BAD08" w14:textId="77777777" w:rsidR="000C77B2" w:rsidRPr="000C77B2" w:rsidRDefault="000C77B2" w:rsidP="000C77B2">
      <w:pPr>
        <w:keepNext/>
        <w:keepLines/>
        <w:jc w:val="center"/>
        <w:outlineLvl w:val="0"/>
        <w:rPr>
          <w:rFonts w:ascii="Times New Roman" w:eastAsia="Calibri" w:hAnsi="Times New Roman" w:cs="Times New Roman"/>
          <w:b/>
          <w:bCs/>
          <w:sz w:val="28"/>
          <w:szCs w:val="28"/>
          <w:lang w:val="ru-RU" w:eastAsia="en-US"/>
        </w:rPr>
      </w:pPr>
      <w:bookmarkStart w:id="1" w:name="bookmark1"/>
    </w:p>
    <w:p w14:paraId="5499BA10" w14:textId="205C6D14" w:rsidR="000C77B2" w:rsidRPr="000C77B2" w:rsidRDefault="00EE26A9" w:rsidP="00EE26A9">
      <w:pPr>
        <w:keepNext/>
        <w:keepLines/>
        <w:outlineLvl w:val="0"/>
        <w:rPr>
          <w:rFonts w:ascii="Times New Roman" w:eastAsia="Calibri" w:hAnsi="Times New Roman" w:cs="Times New Roman"/>
          <w:b/>
          <w:bCs/>
          <w:sz w:val="28"/>
          <w:szCs w:val="28"/>
          <w:lang w:val="ru-RU" w:eastAsia="en-US"/>
        </w:rPr>
      </w:pPr>
      <w:r>
        <w:rPr>
          <w:rFonts w:ascii="Times New Roman" w:eastAsia="Calibri" w:hAnsi="Times New Roman" w:cs="Times New Roman"/>
          <w:b/>
          <w:bCs/>
          <w:sz w:val="28"/>
          <w:szCs w:val="28"/>
          <w:lang w:val="ru-RU" w:eastAsia="en-US"/>
        </w:rPr>
        <w:t xml:space="preserve">                                                 </w:t>
      </w:r>
      <w:r w:rsidR="000C77B2" w:rsidRPr="000C77B2">
        <w:rPr>
          <w:rFonts w:ascii="Times New Roman" w:eastAsia="Calibri" w:hAnsi="Times New Roman" w:cs="Times New Roman"/>
          <w:b/>
          <w:bCs/>
          <w:sz w:val="28"/>
          <w:szCs w:val="28"/>
          <w:lang w:val="ru-RU" w:eastAsia="en-US"/>
        </w:rPr>
        <w:t>РЕШЕНИЕ</w:t>
      </w:r>
      <w:bookmarkEnd w:id="1"/>
    </w:p>
    <w:p w14:paraId="2883CD75" w14:textId="35265EB0" w:rsidR="000C77B2" w:rsidRPr="000C77B2" w:rsidRDefault="00D178B8" w:rsidP="00D178B8">
      <w:pPr>
        <w:keepNext/>
        <w:keepLines/>
        <w:ind w:firstLineChars="1205" w:firstLine="3374"/>
        <w:outlineLvl w:val="0"/>
        <w:rPr>
          <w:rFonts w:ascii="Times New Roman" w:eastAsia="Calibri" w:hAnsi="Times New Roman" w:cs="Times New Roman"/>
          <w:bCs/>
          <w:sz w:val="28"/>
          <w:szCs w:val="28"/>
          <w:lang w:val="ru-RU" w:eastAsia="en-US"/>
        </w:rPr>
      </w:pPr>
      <w:proofErr w:type="gramStart"/>
      <w:r>
        <w:rPr>
          <w:rFonts w:ascii="Times New Roman" w:eastAsia="Calibri" w:hAnsi="Times New Roman" w:cs="Times New Roman"/>
          <w:bCs/>
          <w:sz w:val="28"/>
          <w:szCs w:val="28"/>
          <w:lang w:val="ru-RU" w:eastAsia="en-US"/>
        </w:rPr>
        <w:t>шестой</w:t>
      </w:r>
      <w:r w:rsidR="000C77B2" w:rsidRPr="00EE26A9">
        <w:rPr>
          <w:rFonts w:ascii="Times New Roman" w:eastAsia="Calibri" w:hAnsi="Times New Roman" w:cs="Times New Roman"/>
          <w:bCs/>
          <w:sz w:val="28"/>
          <w:szCs w:val="28"/>
          <w:lang w:val="ru-RU" w:eastAsia="en-US"/>
        </w:rPr>
        <w:t xml:space="preserve">  сессии</w:t>
      </w:r>
      <w:proofErr w:type="gramEnd"/>
    </w:p>
    <w:p w14:paraId="636DCC95" w14:textId="77777777" w:rsidR="000C77B2" w:rsidRPr="000C77B2" w:rsidRDefault="000C77B2" w:rsidP="000C77B2">
      <w:pPr>
        <w:keepNext/>
        <w:keepLines/>
        <w:jc w:val="center"/>
        <w:outlineLvl w:val="0"/>
        <w:rPr>
          <w:rFonts w:ascii="Times New Roman" w:eastAsia="Calibri" w:hAnsi="Times New Roman" w:cs="Times New Roman"/>
          <w:bCs/>
          <w:i/>
          <w:iCs/>
          <w:sz w:val="28"/>
          <w:szCs w:val="28"/>
          <w:lang w:val="ru-RU" w:eastAsia="en-US"/>
        </w:rPr>
      </w:pPr>
    </w:p>
    <w:p w14:paraId="064E4A1F" w14:textId="77777777" w:rsidR="000C77B2" w:rsidRPr="000C77B2" w:rsidRDefault="000C77B2" w:rsidP="000C77B2">
      <w:pPr>
        <w:jc w:val="center"/>
        <w:rPr>
          <w:rFonts w:ascii="Times New Roman" w:eastAsia="Calibri" w:hAnsi="Times New Roman" w:cs="Times New Roman"/>
          <w:sz w:val="28"/>
          <w:szCs w:val="28"/>
          <w:lang w:val="ru-RU"/>
        </w:rPr>
      </w:pPr>
    </w:p>
    <w:p w14:paraId="047E4083" w14:textId="056E24E1" w:rsidR="000C77B2" w:rsidRPr="000C77B2" w:rsidRDefault="000C77B2" w:rsidP="000C77B2">
      <w:pPr>
        <w:rPr>
          <w:rFonts w:ascii="Times New Roman" w:eastAsia="Calibri" w:hAnsi="Times New Roman" w:cs="Times New Roman"/>
          <w:sz w:val="28"/>
          <w:szCs w:val="28"/>
          <w:lang w:val="ru-RU"/>
        </w:rPr>
      </w:pPr>
      <w:r w:rsidRPr="00EE26A9">
        <w:rPr>
          <w:rFonts w:ascii="Times New Roman" w:eastAsia="Calibri" w:hAnsi="Times New Roman" w:cs="Times New Roman"/>
          <w:sz w:val="28"/>
          <w:szCs w:val="28"/>
          <w:lang w:val="ru-RU"/>
        </w:rPr>
        <w:t xml:space="preserve">от </w:t>
      </w:r>
      <w:r w:rsidR="008D050F">
        <w:rPr>
          <w:rFonts w:ascii="Times New Roman" w:eastAsia="Calibri" w:hAnsi="Times New Roman" w:cs="Times New Roman"/>
          <w:sz w:val="28"/>
          <w:szCs w:val="28"/>
          <w:lang w:val="ru-RU"/>
        </w:rPr>
        <w:t>10</w:t>
      </w:r>
      <w:r w:rsidR="00EE26A9">
        <w:rPr>
          <w:rFonts w:ascii="Times New Roman" w:eastAsia="Calibri" w:hAnsi="Times New Roman" w:cs="Times New Roman"/>
          <w:sz w:val="28"/>
          <w:szCs w:val="28"/>
          <w:lang w:val="ru-RU"/>
        </w:rPr>
        <w:t>.03</w:t>
      </w:r>
      <w:r w:rsidRPr="00EE26A9">
        <w:rPr>
          <w:rFonts w:ascii="Times New Roman" w:eastAsia="Calibri" w:hAnsi="Times New Roman" w:cs="Times New Roman"/>
          <w:sz w:val="28"/>
          <w:szCs w:val="28"/>
          <w:lang w:val="ru-RU"/>
        </w:rPr>
        <w:t xml:space="preserve">.2026                                                                                                     № </w:t>
      </w:r>
      <w:r w:rsidR="008D050F">
        <w:rPr>
          <w:rFonts w:ascii="Times New Roman" w:eastAsia="Calibri" w:hAnsi="Times New Roman" w:cs="Times New Roman"/>
          <w:sz w:val="28"/>
          <w:szCs w:val="28"/>
          <w:lang w:val="ru-RU"/>
        </w:rPr>
        <w:t>3</w:t>
      </w:r>
      <w:r w:rsidRPr="000C77B2">
        <w:rPr>
          <w:rFonts w:ascii="Times New Roman" w:eastAsia="Calibri" w:hAnsi="Times New Roman" w:cs="Times New Roman"/>
          <w:sz w:val="28"/>
          <w:szCs w:val="28"/>
          <w:lang w:val="ru-RU"/>
        </w:rPr>
        <w:t xml:space="preserve"> </w:t>
      </w:r>
    </w:p>
    <w:p w14:paraId="7A7D8C5F" w14:textId="77777777" w:rsidR="000C77B2" w:rsidRPr="000C77B2" w:rsidRDefault="000C77B2" w:rsidP="000C77B2">
      <w:pPr>
        <w:jc w:val="center"/>
        <w:rPr>
          <w:rFonts w:ascii="Times New Roman" w:hAnsi="Times New Roman" w:cs="Times New Roman"/>
          <w:b/>
          <w:sz w:val="28"/>
          <w:szCs w:val="28"/>
          <w:lang w:val="ru-RU"/>
        </w:rPr>
      </w:pPr>
    </w:p>
    <w:p w14:paraId="4E43290E" w14:textId="4BF974EC" w:rsidR="000C77B2" w:rsidRPr="000C77B2" w:rsidRDefault="000C77B2" w:rsidP="000C77B2">
      <w:pPr>
        <w:jc w:val="center"/>
        <w:outlineLvl w:val="0"/>
        <w:rPr>
          <w:rFonts w:ascii="Times New Roman" w:hAnsi="Times New Roman" w:cs="Times New Roman"/>
          <w:b/>
          <w:sz w:val="28"/>
          <w:szCs w:val="28"/>
          <w:lang w:val="ru-RU"/>
        </w:rPr>
      </w:pPr>
      <w:r w:rsidRPr="000C77B2">
        <w:rPr>
          <w:rFonts w:ascii="Times New Roman" w:hAnsi="Times New Roman" w:cs="Times New Roman"/>
          <w:b/>
          <w:sz w:val="28"/>
          <w:szCs w:val="28"/>
          <w:lang w:val="ru-RU"/>
        </w:rPr>
        <w:t xml:space="preserve">Об утверждении Положения о муниципальном </w:t>
      </w:r>
      <w:r>
        <w:rPr>
          <w:rFonts w:ascii="Times New Roman" w:hAnsi="Times New Roman" w:cs="Times New Roman"/>
          <w:b/>
          <w:sz w:val="28"/>
          <w:szCs w:val="28"/>
          <w:lang w:val="ru-RU"/>
        </w:rPr>
        <w:t>жилищном контроле</w:t>
      </w:r>
      <w:r w:rsidRPr="000C77B2">
        <w:rPr>
          <w:rFonts w:ascii="Times New Roman" w:hAnsi="Times New Roman" w:cs="Times New Roman"/>
          <w:b/>
          <w:sz w:val="28"/>
          <w:szCs w:val="28"/>
          <w:lang w:val="ru-RU"/>
        </w:rPr>
        <w:t xml:space="preserve"> на территории Плотниковского сельсовета Новосибирского района Новосибирской области</w:t>
      </w:r>
    </w:p>
    <w:p w14:paraId="018AD528" w14:textId="77777777" w:rsidR="000C77B2" w:rsidRPr="000C77B2" w:rsidRDefault="000C77B2" w:rsidP="000C77B2">
      <w:pPr>
        <w:rPr>
          <w:rFonts w:ascii="Times New Roman" w:hAnsi="Times New Roman" w:cs="Times New Roman"/>
          <w:b/>
          <w:sz w:val="28"/>
          <w:szCs w:val="28"/>
          <w:lang w:val="ru-RU"/>
        </w:rPr>
      </w:pPr>
    </w:p>
    <w:p w14:paraId="4620158E" w14:textId="05706720" w:rsidR="000C77B2" w:rsidRPr="000C77B2" w:rsidRDefault="000C77B2" w:rsidP="000C77B2">
      <w:pPr>
        <w:shd w:val="clear" w:color="auto" w:fill="FFFFFF"/>
        <w:ind w:firstLine="851"/>
        <w:jc w:val="both"/>
        <w:rPr>
          <w:rFonts w:ascii="Times New Roman" w:hAnsi="Times New Roman" w:cs="Times New Roman"/>
          <w:sz w:val="28"/>
          <w:szCs w:val="28"/>
          <w:lang w:val="ru-RU"/>
        </w:rPr>
      </w:pPr>
      <w:r w:rsidRPr="000C77B2">
        <w:rPr>
          <w:rFonts w:ascii="Times New Roman" w:hAnsi="Times New Roman" w:cs="Times New Roman"/>
          <w:sz w:val="28"/>
          <w:szCs w:val="28"/>
          <w:lang w:val="ru-RU"/>
        </w:rPr>
        <w:t xml:space="preserve">В соответствии с Жилищным кодексом Российской Федерации, Федеральными законами от </w:t>
      </w:r>
      <w:r w:rsidR="00633F29" w:rsidRPr="00633F29">
        <w:rPr>
          <w:rFonts w:ascii="Times New Roman" w:hAnsi="Times New Roman" w:cs="Times New Roman"/>
          <w:sz w:val="28"/>
          <w:szCs w:val="28"/>
          <w:lang w:val="ru-RU"/>
        </w:rPr>
        <w:t>20 марта 2025</w:t>
      </w:r>
      <w:r w:rsidR="00633F29" w:rsidRPr="00633F29">
        <w:rPr>
          <w:rFonts w:ascii="Times New Roman" w:hAnsi="Times New Roman" w:cs="Times New Roman"/>
          <w:sz w:val="28"/>
          <w:szCs w:val="28"/>
        </w:rPr>
        <w:t> </w:t>
      </w:r>
      <w:r w:rsidR="00633F29" w:rsidRPr="00633F29">
        <w:rPr>
          <w:rFonts w:ascii="Times New Roman" w:hAnsi="Times New Roman" w:cs="Times New Roman"/>
          <w:sz w:val="28"/>
          <w:szCs w:val="28"/>
          <w:lang w:val="ru-RU"/>
        </w:rPr>
        <w:t>года</w:t>
      </w:r>
      <w:r w:rsidR="00633F29" w:rsidRPr="00633F29">
        <w:rPr>
          <w:rFonts w:ascii="Times New Roman" w:hAnsi="Times New Roman" w:cs="Times New Roman"/>
          <w:sz w:val="28"/>
          <w:szCs w:val="28"/>
        </w:rPr>
        <w:t> </w:t>
      </w:r>
      <w:r w:rsidR="00633F29" w:rsidRPr="00633F29">
        <w:rPr>
          <w:rFonts w:ascii="Times New Roman" w:hAnsi="Times New Roman" w:cs="Times New Roman"/>
          <w:sz w:val="28"/>
          <w:szCs w:val="28"/>
          <w:lang w:val="ru-RU"/>
        </w:rPr>
        <w:t>№</w:t>
      </w:r>
      <w:r w:rsidR="00633F29" w:rsidRPr="00633F29">
        <w:rPr>
          <w:rFonts w:ascii="Times New Roman" w:hAnsi="Times New Roman" w:cs="Times New Roman"/>
          <w:sz w:val="28"/>
          <w:szCs w:val="28"/>
        </w:rPr>
        <w:t> </w:t>
      </w:r>
      <w:r w:rsidR="00633F29" w:rsidRPr="00633F29">
        <w:rPr>
          <w:rFonts w:ascii="Times New Roman" w:hAnsi="Times New Roman" w:cs="Times New Roman"/>
          <w:sz w:val="28"/>
          <w:szCs w:val="28"/>
          <w:lang w:val="ru-RU"/>
        </w:rPr>
        <w:t>33-ФЗ «Об общих принципах организации местного самоуправления в единой системе публичной власти»</w:t>
      </w:r>
      <w:r w:rsidRPr="00633F29">
        <w:rPr>
          <w:rFonts w:ascii="Times New Roman" w:hAnsi="Times New Roman" w:cs="Times New Roman"/>
          <w:sz w:val="28"/>
          <w:szCs w:val="28"/>
          <w:lang w:val="ru-RU"/>
        </w:rPr>
        <w:t>,</w:t>
      </w:r>
      <w:r w:rsidRPr="000C77B2">
        <w:rPr>
          <w:rFonts w:ascii="Times New Roman" w:hAnsi="Times New Roman" w:cs="Times New Roman"/>
          <w:sz w:val="28"/>
          <w:szCs w:val="28"/>
          <w:lang w:val="ru-RU"/>
        </w:rPr>
        <w:t xml:space="preserve"> от 31 июля 2020 г. № 248-ФЗ «О государственном контроле (надзоре) и муниципальном контроле в Российской Федерации», Совет депутатов Плотниковского сельсовета Новосибирского района Новосибирской области,</w:t>
      </w:r>
    </w:p>
    <w:p w14:paraId="57E7C100" w14:textId="77777777" w:rsidR="000C77B2" w:rsidRPr="000C77B2" w:rsidRDefault="000C77B2" w:rsidP="000C77B2">
      <w:pPr>
        <w:rPr>
          <w:rFonts w:ascii="Times New Roman" w:hAnsi="Times New Roman" w:cs="Times New Roman"/>
          <w:b/>
          <w:sz w:val="28"/>
          <w:szCs w:val="28"/>
        </w:rPr>
      </w:pPr>
      <w:r w:rsidRPr="000C77B2">
        <w:rPr>
          <w:rFonts w:ascii="Times New Roman" w:hAnsi="Times New Roman" w:cs="Times New Roman"/>
          <w:b/>
          <w:sz w:val="28"/>
          <w:szCs w:val="28"/>
        </w:rPr>
        <w:t>РЕШИЛ:</w:t>
      </w:r>
    </w:p>
    <w:p w14:paraId="70E40F30" w14:textId="00739209" w:rsidR="000C77B2" w:rsidRPr="000C77B2" w:rsidRDefault="000C77B2" w:rsidP="000C77B2">
      <w:pPr>
        <w:pStyle w:val="ConsPlusNormal"/>
        <w:numPr>
          <w:ilvl w:val="0"/>
          <w:numId w:val="6"/>
        </w:numPr>
        <w:autoSpaceDE/>
        <w:autoSpaceDN/>
        <w:adjustRightInd/>
        <w:ind w:left="0" w:firstLine="851"/>
        <w:jc w:val="both"/>
        <w:rPr>
          <w:sz w:val="28"/>
          <w:szCs w:val="28"/>
        </w:rPr>
      </w:pPr>
      <w:r w:rsidRPr="000C77B2">
        <w:rPr>
          <w:sz w:val="28"/>
          <w:szCs w:val="28"/>
        </w:rPr>
        <w:t xml:space="preserve"> Утвердить Положение о муниципальном </w:t>
      </w:r>
      <w:r>
        <w:rPr>
          <w:sz w:val="28"/>
          <w:szCs w:val="28"/>
        </w:rPr>
        <w:t xml:space="preserve">жилищном </w:t>
      </w:r>
      <w:r w:rsidRPr="000C77B2">
        <w:rPr>
          <w:sz w:val="28"/>
          <w:szCs w:val="28"/>
        </w:rPr>
        <w:t>контроле на территории Плотниковского сельсовета Новосибирского района Новосибирской области.</w:t>
      </w:r>
    </w:p>
    <w:p w14:paraId="78279DBE" w14:textId="38C4D483" w:rsidR="000C77B2" w:rsidRPr="000C77B2" w:rsidRDefault="000C77B2" w:rsidP="000C77B2">
      <w:pPr>
        <w:numPr>
          <w:ilvl w:val="0"/>
          <w:numId w:val="6"/>
        </w:numPr>
        <w:shd w:val="clear" w:color="auto" w:fill="FFFFFF"/>
        <w:tabs>
          <w:tab w:val="left" w:pos="0"/>
        </w:tabs>
        <w:autoSpaceDE w:val="0"/>
        <w:autoSpaceDN w:val="0"/>
        <w:adjustRightInd w:val="0"/>
        <w:spacing w:line="276" w:lineRule="auto"/>
        <w:ind w:left="0" w:firstLine="851"/>
        <w:jc w:val="both"/>
        <w:rPr>
          <w:rFonts w:ascii="Times New Roman" w:hAnsi="Times New Roman" w:cs="Times New Roman"/>
          <w:sz w:val="28"/>
          <w:szCs w:val="28"/>
          <w:lang w:val="ru-RU"/>
        </w:rPr>
      </w:pPr>
      <w:r w:rsidRPr="000C77B2">
        <w:rPr>
          <w:rFonts w:ascii="Times New Roman" w:hAnsi="Times New Roman" w:cs="Times New Roman"/>
          <w:sz w:val="28"/>
          <w:szCs w:val="28"/>
          <w:lang w:val="ru-RU"/>
        </w:rPr>
        <w:t>При</w:t>
      </w:r>
      <w:r>
        <w:rPr>
          <w:rFonts w:ascii="Times New Roman" w:hAnsi="Times New Roman" w:cs="Times New Roman"/>
          <w:sz w:val="28"/>
          <w:szCs w:val="28"/>
          <w:lang w:val="ru-RU"/>
        </w:rPr>
        <w:t>знать утратившим силу решение №4</w:t>
      </w:r>
      <w:r w:rsidRPr="000C77B2">
        <w:rPr>
          <w:rFonts w:ascii="Times New Roman" w:hAnsi="Times New Roman" w:cs="Times New Roman"/>
          <w:sz w:val="28"/>
          <w:szCs w:val="28"/>
          <w:lang w:val="ru-RU"/>
        </w:rPr>
        <w:t xml:space="preserve"> сессии Совета депутатов Плотниковского сельсовета Новосибирского района Новосибирской области шестого созыва от 30.09.2021 г.</w:t>
      </w:r>
      <w:r w:rsidRPr="000C77B2">
        <w:rPr>
          <w:rFonts w:ascii="Times New Roman" w:eastAsia="Calibri" w:hAnsi="Times New Roman" w:cs="Times New Roman"/>
          <w:sz w:val="28"/>
          <w:szCs w:val="28"/>
          <w:lang w:val="ru-RU"/>
        </w:rPr>
        <w:t xml:space="preserve"> </w:t>
      </w:r>
      <w:r w:rsidRPr="000C77B2">
        <w:rPr>
          <w:rFonts w:ascii="Times New Roman" w:hAnsi="Times New Roman" w:cs="Times New Roman"/>
          <w:sz w:val="28"/>
          <w:szCs w:val="28"/>
          <w:lang w:val="ru-RU"/>
        </w:rPr>
        <w:t xml:space="preserve"> «</w:t>
      </w:r>
      <w:r w:rsidRPr="000C77B2">
        <w:rPr>
          <w:rFonts w:ascii="Times New Roman" w:hAnsi="Times New Roman" w:cs="Times New Roman"/>
          <w:color w:val="000000"/>
          <w:sz w:val="28"/>
          <w:szCs w:val="28"/>
          <w:lang w:val="ru-RU"/>
        </w:rPr>
        <w:t xml:space="preserve">Об утверждении Положения о муниципальном </w:t>
      </w:r>
      <w:r>
        <w:rPr>
          <w:rFonts w:ascii="Times New Roman" w:hAnsi="Times New Roman" w:cs="Times New Roman"/>
          <w:color w:val="000000"/>
          <w:sz w:val="28"/>
          <w:szCs w:val="28"/>
          <w:lang w:val="ru-RU"/>
        </w:rPr>
        <w:t xml:space="preserve">жилищном </w:t>
      </w:r>
      <w:r w:rsidRPr="000C77B2">
        <w:rPr>
          <w:rFonts w:ascii="Times New Roman" w:hAnsi="Times New Roman" w:cs="Times New Roman"/>
          <w:color w:val="000000"/>
          <w:sz w:val="28"/>
          <w:szCs w:val="28"/>
          <w:lang w:val="ru-RU"/>
        </w:rPr>
        <w:t>контроле на территории Плотниковского сельсовета Новосибирского района Новосибирской области</w:t>
      </w:r>
      <w:r w:rsidRPr="000C77B2">
        <w:rPr>
          <w:rFonts w:ascii="Times New Roman" w:hAnsi="Times New Roman" w:cs="Times New Roman"/>
          <w:sz w:val="28"/>
          <w:szCs w:val="28"/>
          <w:lang w:val="ru-RU"/>
        </w:rPr>
        <w:t xml:space="preserve">» (с изменениями от </w:t>
      </w:r>
      <w:r>
        <w:rPr>
          <w:rFonts w:ascii="Times New Roman" w:hAnsi="Times New Roman" w:cs="Times New Roman"/>
          <w:sz w:val="28"/>
          <w:szCs w:val="28"/>
          <w:lang w:val="ru-RU"/>
        </w:rPr>
        <w:t>25</w:t>
      </w:r>
      <w:r w:rsidRPr="000C77B2">
        <w:rPr>
          <w:rFonts w:ascii="Times New Roman" w:hAnsi="Times New Roman" w:cs="Times New Roman"/>
          <w:sz w:val="28"/>
          <w:szCs w:val="28"/>
          <w:lang w:val="ru-RU"/>
        </w:rPr>
        <w:t>.</w:t>
      </w:r>
      <w:r>
        <w:rPr>
          <w:rFonts w:ascii="Times New Roman" w:hAnsi="Times New Roman" w:cs="Times New Roman"/>
          <w:sz w:val="28"/>
          <w:szCs w:val="28"/>
          <w:lang w:val="ru-RU"/>
        </w:rPr>
        <w:t>03.2022 № 3, от 07.10.2022 № 2</w:t>
      </w:r>
      <w:r w:rsidRPr="000C77B2">
        <w:rPr>
          <w:rFonts w:ascii="Times New Roman" w:hAnsi="Times New Roman" w:cs="Times New Roman"/>
          <w:sz w:val="28"/>
          <w:szCs w:val="28"/>
          <w:lang w:val="ru-RU"/>
        </w:rPr>
        <w:t>).</w:t>
      </w:r>
    </w:p>
    <w:p w14:paraId="22DB853A" w14:textId="77777777" w:rsidR="000C77B2" w:rsidRPr="000C77B2" w:rsidRDefault="000C77B2" w:rsidP="000C77B2">
      <w:pPr>
        <w:numPr>
          <w:ilvl w:val="0"/>
          <w:numId w:val="6"/>
        </w:numPr>
        <w:shd w:val="clear" w:color="auto" w:fill="FFFFFF"/>
        <w:tabs>
          <w:tab w:val="left" w:pos="0"/>
        </w:tabs>
        <w:autoSpaceDE w:val="0"/>
        <w:autoSpaceDN w:val="0"/>
        <w:adjustRightInd w:val="0"/>
        <w:spacing w:line="276" w:lineRule="auto"/>
        <w:ind w:left="0" w:firstLine="851"/>
        <w:jc w:val="both"/>
        <w:rPr>
          <w:rFonts w:ascii="Times New Roman" w:hAnsi="Times New Roman" w:cs="Times New Roman"/>
          <w:color w:val="000000"/>
          <w:sz w:val="28"/>
          <w:szCs w:val="28"/>
          <w:lang w:val="ru-RU"/>
        </w:rPr>
      </w:pPr>
      <w:r w:rsidRPr="000C77B2">
        <w:rPr>
          <w:rFonts w:ascii="Times New Roman" w:hAnsi="Times New Roman" w:cs="Times New Roman"/>
          <w:sz w:val="28"/>
          <w:szCs w:val="28"/>
        </w:rPr>
        <w:t> </w:t>
      </w:r>
      <w:r w:rsidRPr="000C77B2">
        <w:rPr>
          <w:rFonts w:ascii="Times New Roman" w:hAnsi="Times New Roman" w:cs="Times New Roman"/>
          <w:sz w:val="28"/>
          <w:szCs w:val="28"/>
          <w:lang w:val="ru-RU"/>
        </w:rPr>
        <w:t xml:space="preserve">Опубликовать настоящее решение в периодическом печатном </w:t>
      </w:r>
      <w:proofErr w:type="gramStart"/>
      <w:r w:rsidRPr="000C77B2">
        <w:rPr>
          <w:rFonts w:ascii="Times New Roman" w:hAnsi="Times New Roman" w:cs="Times New Roman"/>
          <w:sz w:val="28"/>
          <w:szCs w:val="28"/>
          <w:lang w:val="ru-RU"/>
        </w:rPr>
        <w:t>издании  газете</w:t>
      </w:r>
      <w:proofErr w:type="gramEnd"/>
      <w:r w:rsidRPr="000C77B2">
        <w:rPr>
          <w:rFonts w:ascii="Times New Roman" w:hAnsi="Times New Roman" w:cs="Times New Roman"/>
          <w:sz w:val="28"/>
          <w:szCs w:val="28"/>
          <w:lang w:val="ru-RU"/>
        </w:rPr>
        <w:t xml:space="preserve"> «Новосибирский район – территория развития» </w:t>
      </w:r>
      <w:proofErr w:type="gramStart"/>
      <w:r w:rsidRPr="000C77B2">
        <w:rPr>
          <w:rFonts w:ascii="Times New Roman" w:hAnsi="Times New Roman" w:cs="Times New Roman"/>
          <w:sz w:val="28"/>
          <w:szCs w:val="28"/>
          <w:lang w:val="ru-RU"/>
        </w:rPr>
        <w:t>и  разместить</w:t>
      </w:r>
      <w:proofErr w:type="gramEnd"/>
      <w:r w:rsidRPr="000C77B2">
        <w:rPr>
          <w:rFonts w:ascii="Times New Roman" w:hAnsi="Times New Roman" w:cs="Times New Roman"/>
          <w:sz w:val="28"/>
          <w:szCs w:val="28"/>
          <w:lang w:val="ru-RU"/>
        </w:rPr>
        <w:t xml:space="preserve"> на сайте администрации Плотниковского сельсовета Новосибирского района Новосибирской области  </w:t>
      </w:r>
      <w:hyperlink r:id="rId5" w:history="1">
        <w:r w:rsidRPr="000C77B2">
          <w:rPr>
            <w:rStyle w:val="a4"/>
            <w:sz w:val="28"/>
            <w:szCs w:val="28"/>
          </w:rPr>
          <w:t>http</w:t>
        </w:r>
        <w:r w:rsidRPr="000C77B2">
          <w:rPr>
            <w:rStyle w:val="a4"/>
            <w:sz w:val="28"/>
            <w:szCs w:val="28"/>
            <w:lang w:val="ru-RU"/>
          </w:rPr>
          <w:t>://</w:t>
        </w:r>
        <w:proofErr w:type="spellStart"/>
        <w:r w:rsidRPr="000C77B2">
          <w:rPr>
            <w:rStyle w:val="a4"/>
            <w:sz w:val="28"/>
            <w:szCs w:val="28"/>
          </w:rPr>
          <w:t>plotnikovskij</w:t>
        </w:r>
        <w:proofErr w:type="spellEnd"/>
        <w:r w:rsidRPr="000C77B2">
          <w:rPr>
            <w:rStyle w:val="a4"/>
            <w:sz w:val="28"/>
            <w:szCs w:val="28"/>
            <w:lang w:val="ru-RU"/>
          </w:rPr>
          <w:t>.</w:t>
        </w:r>
        <w:proofErr w:type="spellStart"/>
        <w:r w:rsidRPr="000C77B2">
          <w:rPr>
            <w:rStyle w:val="a4"/>
            <w:sz w:val="28"/>
            <w:szCs w:val="28"/>
          </w:rPr>
          <w:t>nso</w:t>
        </w:r>
        <w:proofErr w:type="spellEnd"/>
        <w:r w:rsidRPr="000C77B2">
          <w:rPr>
            <w:rStyle w:val="a4"/>
            <w:sz w:val="28"/>
            <w:szCs w:val="28"/>
            <w:lang w:val="ru-RU"/>
          </w:rPr>
          <w:t>.</w:t>
        </w:r>
        <w:proofErr w:type="spellStart"/>
        <w:r w:rsidRPr="000C77B2">
          <w:rPr>
            <w:rStyle w:val="a4"/>
            <w:sz w:val="28"/>
            <w:szCs w:val="28"/>
          </w:rPr>
          <w:t>ru</w:t>
        </w:r>
        <w:proofErr w:type="spellEnd"/>
        <w:r w:rsidRPr="000C77B2">
          <w:rPr>
            <w:rStyle w:val="a4"/>
            <w:sz w:val="28"/>
            <w:szCs w:val="28"/>
            <w:lang w:val="ru-RU"/>
          </w:rPr>
          <w:t>/</w:t>
        </w:r>
      </w:hyperlink>
      <w:r w:rsidRPr="000C77B2">
        <w:rPr>
          <w:rFonts w:ascii="Times New Roman" w:hAnsi="Times New Roman" w:cs="Times New Roman"/>
          <w:color w:val="0000FF"/>
          <w:sz w:val="28"/>
          <w:szCs w:val="28"/>
          <w:u w:val="single"/>
          <w:lang w:val="ru-RU"/>
        </w:rPr>
        <w:t>.</w:t>
      </w:r>
    </w:p>
    <w:p w14:paraId="5A92B7A5" w14:textId="77777777" w:rsidR="000C77B2" w:rsidRPr="000C77B2" w:rsidRDefault="000C77B2" w:rsidP="000C77B2">
      <w:pPr>
        <w:numPr>
          <w:ilvl w:val="0"/>
          <w:numId w:val="6"/>
        </w:numPr>
        <w:shd w:val="clear" w:color="auto" w:fill="FFFFFF"/>
        <w:tabs>
          <w:tab w:val="left" w:pos="0"/>
        </w:tabs>
        <w:autoSpaceDE w:val="0"/>
        <w:autoSpaceDN w:val="0"/>
        <w:adjustRightInd w:val="0"/>
        <w:spacing w:line="276" w:lineRule="auto"/>
        <w:ind w:firstLine="401"/>
        <w:jc w:val="both"/>
        <w:rPr>
          <w:rFonts w:ascii="Times New Roman" w:hAnsi="Times New Roman" w:cs="Times New Roman"/>
          <w:color w:val="000000"/>
          <w:sz w:val="28"/>
          <w:szCs w:val="28"/>
          <w:lang w:val="ru-RU"/>
        </w:rPr>
      </w:pPr>
      <w:r w:rsidRPr="000C77B2">
        <w:rPr>
          <w:rFonts w:ascii="Times New Roman" w:hAnsi="Times New Roman" w:cs="Times New Roman"/>
          <w:color w:val="000000"/>
          <w:sz w:val="28"/>
          <w:szCs w:val="28"/>
        </w:rPr>
        <w:t> </w:t>
      </w:r>
      <w:r w:rsidRPr="000C77B2">
        <w:rPr>
          <w:rFonts w:ascii="Times New Roman" w:hAnsi="Times New Roman" w:cs="Times New Roman"/>
          <w:color w:val="000000"/>
          <w:sz w:val="28"/>
          <w:szCs w:val="28"/>
          <w:lang w:val="ru-RU"/>
        </w:rPr>
        <w:t xml:space="preserve">Настоящее решение вступает в силу после </w:t>
      </w:r>
      <w:r w:rsidRPr="000C77B2">
        <w:rPr>
          <w:rFonts w:ascii="Times New Roman" w:hAnsi="Times New Roman" w:cs="Times New Roman"/>
          <w:color w:val="FF0000"/>
          <w:sz w:val="28"/>
          <w:szCs w:val="28"/>
          <w:lang w:val="ru-RU"/>
        </w:rPr>
        <w:t xml:space="preserve"> </w:t>
      </w:r>
      <w:r w:rsidRPr="000C77B2">
        <w:rPr>
          <w:rFonts w:ascii="Times New Roman" w:hAnsi="Times New Roman" w:cs="Times New Roman"/>
          <w:color w:val="000000"/>
          <w:sz w:val="28"/>
          <w:szCs w:val="28"/>
          <w:lang w:val="ru-RU"/>
        </w:rPr>
        <w:t>его опубликования.</w:t>
      </w:r>
    </w:p>
    <w:p w14:paraId="499C09E9" w14:textId="77777777" w:rsidR="000C77B2" w:rsidRPr="000C77B2" w:rsidRDefault="000C77B2" w:rsidP="000C77B2">
      <w:pPr>
        <w:pStyle w:val="a5"/>
        <w:ind w:left="450"/>
        <w:rPr>
          <w:rFonts w:ascii="Times New Roman" w:hAnsi="Times New Roman"/>
          <w:color w:val="000000"/>
          <w:sz w:val="28"/>
          <w:szCs w:val="28"/>
        </w:rPr>
      </w:pPr>
    </w:p>
    <w:tbl>
      <w:tblPr>
        <w:tblW w:w="10043" w:type="dxa"/>
        <w:tblInd w:w="108" w:type="dxa"/>
        <w:tblLook w:val="0000" w:firstRow="0" w:lastRow="0" w:firstColumn="0" w:lastColumn="0" w:noHBand="0" w:noVBand="0"/>
      </w:tblPr>
      <w:tblGrid>
        <w:gridCol w:w="4826"/>
        <w:gridCol w:w="5217"/>
      </w:tblGrid>
      <w:tr w:rsidR="000C77B2" w:rsidRPr="000C77B2" w14:paraId="5DD6620F" w14:textId="77777777" w:rsidTr="00B04A09">
        <w:trPr>
          <w:trHeight w:val="70"/>
        </w:trPr>
        <w:tc>
          <w:tcPr>
            <w:tcW w:w="4826" w:type="dxa"/>
          </w:tcPr>
          <w:p w14:paraId="023508BD" w14:textId="77777777" w:rsidR="000C77B2" w:rsidRPr="000C77B2" w:rsidRDefault="000C77B2" w:rsidP="00B04A09">
            <w:pPr>
              <w:tabs>
                <w:tab w:val="left" w:pos="3180"/>
              </w:tabs>
              <w:spacing w:line="276" w:lineRule="auto"/>
              <w:ind w:left="709" w:hanging="709"/>
              <w:rPr>
                <w:rFonts w:ascii="Times New Roman" w:hAnsi="Times New Roman" w:cs="Times New Roman"/>
                <w:sz w:val="28"/>
                <w:szCs w:val="28"/>
                <w:lang w:val="ru-RU"/>
              </w:rPr>
            </w:pPr>
            <w:r w:rsidRPr="000C77B2">
              <w:rPr>
                <w:rFonts w:ascii="Times New Roman" w:hAnsi="Times New Roman" w:cs="Times New Roman"/>
                <w:sz w:val="28"/>
                <w:szCs w:val="28"/>
                <w:lang w:val="ru-RU"/>
              </w:rPr>
              <w:t>Председатель Совета депутатов</w:t>
            </w:r>
          </w:p>
          <w:p w14:paraId="479CED03" w14:textId="77777777" w:rsidR="000C77B2" w:rsidRPr="000C77B2" w:rsidRDefault="000C77B2" w:rsidP="00B04A09">
            <w:pPr>
              <w:tabs>
                <w:tab w:val="left" w:pos="3180"/>
              </w:tabs>
              <w:spacing w:line="276" w:lineRule="auto"/>
              <w:ind w:left="709" w:hanging="709"/>
              <w:rPr>
                <w:rFonts w:ascii="Times New Roman" w:hAnsi="Times New Roman" w:cs="Times New Roman"/>
                <w:sz w:val="28"/>
                <w:szCs w:val="28"/>
                <w:lang w:val="ru-RU"/>
              </w:rPr>
            </w:pPr>
            <w:r w:rsidRPr="000C77B2">
              <w:rPr>
                <w:rFonts w:ascii="Times New Roman" w:hAnsi="Times New Roman" w:cs="Times New Roman"/>
                <w:sz w:val="28"/>
                <w:szCs w:val="28"/>
                <w:lang w:val="ru-RU"/>
              </w:rPr>
              <w:t xml:space="preserve">Плотниковского сельсовета </w:t>
            </w:r>
          </w:p>
          <w:p w14:paraId="6A3D6854" w14:textId="77777777" w:rsidR="000C77B2" w:rsidRPr="000C77B2" w:rsidRDefault="000C77B2" w:rsidP="00B04A09">
            <w:pPr>
              <w:tabs>
                <w:tab w:val="left" w:pos="3180"/>
              </w:tabs>
              <w:spacing w:line="276" w:lineRule="auto"/>
              <w:ind w:left="709" w:hanging="709"/>
              <w:rPr>
                <w:rFonts w:ascii="Times New Roman" w:hAnsi="Times New Roman" w:cs="Times New Roman"/>
                <w:sz w:val="28"/>
                <w:szCs w:val="28"/>
                <w:lang w:val="ru-RU"/>
              </w:rPr>
            </w:pPr>
            <w:r w:rsidRPr="000C77B2">
              <w:rPr>
                <w:rFonts w:ascii="Times New Roman" w:hAnsi="Times New Roman" w:cs="Times New Roman"/>
                <w:sz w:val="28"/>
                <w:szCs w:val="28"/>
                <w:lang w:val="ru-RU"/>
              </w:rPr>
              <w:t>_________________ А.В. Егоров</w:t>
            </w:r>
          </w:p>
          <w:p w14:paraId="50D83FFF" w14:textId="77777777" w:rsidR="000C77B2" w:rsidRPr="000C77B2" w:rsidRDefault="000C77B2" w:rsidP="00B04A09">
            <w:pPr>
              <w:spacing w:line="276" w:lineRule="auto"/>
              <w:rPr>
                <w:rFonts w:ascii="Times New Roman" w:hAnsi="Times New Roman" w:cs="Times New Roman"/>
                <w:bCs/>
                <w:spacing w:val="-1"/>
                <w:sz w:val="28"/>
                <w:szCs w:val="28"/>
                <w:lang w:val="ru-RU"/>
              </w:rPr>
            </w:pPr>
          </w:p>
        </w:tc>
        <w:tc>
          <w:tcPr>
            <w:tcW w:w="5217" w:type="dxa"/>
          </w:tcPr>
          <w:p w14:paraId="131BFF8B" w14:textId="77777777" w:rsidR="000C77B2" w:rsidRPr="000C77B2" w:rsidRDefault="000C77B2" w:rsidP="00B04A09">
            <w:pPr>
              <w:tabs>
                <w:tab w:val="left" w:pos="3180"/>
              </w:tabs>
              <w:spacing w:line="276" w:lineRule="auto"/>
              <w:rPr>
                <w:rFonts w:ascii="Times New Roman" w:hAnsi="Times New Roman" w:cs="Times New Roman"/>
                <w:sz w:val="28"/>
                <w:szCs w:val="28"/>
                <w:lang w:val="ru-RU"/>
              </w:rPr>
            </w:pPr>
            <w:r w:rsidRPr="000C77B2">
              <w:rPr>
                <w:rFonts w:ascii="Times New Roman" w:hAnsi="Times New Roman" w:cs="Times New Roman"/>
                <w:sz w:val="28"/>
                <w:szCs w:val="28"/>
                <w:lang w:val="ru-RU"/>
              </w:rPr>
              <w:t xml:space="preserve">Временно исполняющий </w:t>
            </w:r>
            <w:proofErr w:type="gramStart"/>
            <w:r w:rsidRPr="000C77B2">
              <w:rPr>
                <w:rFonts w:ascii="Times New Roman" w:hAnsi="Times New Roman" w:cs="Times New Roman"/>
                <w:sz w:val="28"/>
                <w:szCs w:val="28"/>
                <w:lang w:val="ru-RU"/>
              </w:rPr>
              <w:t>полномочия  главы</w:t>
            </w:r>
            <w:proofErr w:type="gramEnd"/>
            <w:r w:rsidRPr="000C77B2">
              <w:rPr>
                <w:rFonts w:ascii="Times New Roman" w:hAnsi="Times New Roman" w:cs="Times New Roman"/>
                <w:sz w:val="28"/>
                <w:szCs w:val="28"/>
                <w:lang w:val="ru-RU"/>
              </w:rPr>
              <w:t xml:space="preserve"> Плотниковского сельсовета </w:t>
            </w:r>
          </w:p>
          <w:p w14:paraId="34272C2C" w14:textId="77777777" w:rsidR="000C77B2" w:rsidRPr="000C77B2" w:rsidRDefault="000C77B2" w:rsidP="00B04A09">
            <w:pPr>
              <w:tabs>
                <w:tab w:val="left" w:pos="3180"/>
                <w:tab w:val="right" w:pos="5001"/>
              </w:tabs>
              <w:spacing w:line="276" w:lineRule="auto"/>
              <w:ind w:left="709" w:hanging="709"/>
              <w:rPr>
                <w:rFonts w:ascii="Times New Roman" w:hAnsi="Times New Roman" w:cs="Times New Roman"/>
                <w:sz w:val="28"/>
                <w:szCs w:val="28"/>
              </w:rPr>
            </w:pPr>
            <w:r w:rsidRPr="000C77B2">
              <w:rPr>
                <w:rFonts w:ascii="Times New Roman" w:hAnsi="Times New Roman" w:cs="Times New Roman"/>
                <w:sz w:val="28"/>
                <w:szCs w:val="28"/>
                <w:lang w:val="ru-RU"/>
              </w:rPr>
              <w:t xml:space="preserve">  </w:t>
            </w:r>
            <w:r w:rsidRPr="000C77B2">
              <w:rPr>
                <w:rFonts w:ascii="Times New Roman" w:hAnsi="Times New Roman" w:cs="Times New Roman"/>
                <w:sz w:val="28"/>
                <w:szCs w:val="28"/>
              </w:rPr>
              <w:t xml:space="preserve">_________________ Э.А. </w:t>
            </w:r>
            <w:proofErr w:type="spellStart"/>
            <w:r w:rsidRPr="000C77B2">
              <w:rPr>
                <w:rFonts w:ascii="Times New Roman" w:hAnsi="Times New Roman" w:cs="Times New Roman"/>
                <w:sz w:val="28"/>
                <w:szCs w:val="28"/>
              </w:rPr>
              <w:t>Федорченко</w:t>
            </w:r>
            <w:proofErr w:type="spellEnd"/>
          </w:p>
        </w:tc>
      </w:tr>
    </w:tbl>
    <w:p w14:paraId="047CBDA2" w14:textId="77777777" w:rsidR="000C77B2" w:rsidRPr="000C77B2" w:rsidRDefault="000C77B2" w:rsidP="000C77B2">
      <w:pPr>
        <w:tabs>
          <w:tab w:val="left" w:pos="2430"/>
        </w:tabs>
        <w:rPr>
          <w:rFonts w:ascii="Times New Roman" w:hAnsi="Times New Roman" w:cs="Times New Roman"/>
          <w:sz w:val="28"/>
          <w:szCs w:val="28"/>
        </w:rPr>
      </w:pPr>
    </w:p>
    <w:p w14:paraId="5C2509F2" w14:textId="77777777" w:rsidR="000C77B2" w:rsidRPr="000C77B2" w:rsidRDefault="000C77B2">
      <w:pPr>
        <w:ind w:left="2124" w:firstLine="708"/>
        <w:jc w:val="both"/>
        <w:rPr>
          <w:rFonts w:ascii="Times New Roman" w:eastAsia="SimSun" w:hAnsi="Times New Roman" w:cs="Times New Roman"/>
          <w:sz w:val="28"/>
          <w:szCs w:val="28"/>
          <w:lang w:val="ru-RU"/>
        </w:rPr>
      </w:pPr>
    </w:p>
    <w:p w14:paraId="13FB7B08" w14:textId="77777777" w:rsidR="000C77B2" w:rsidRDefault="000C77B2">
      <w:pPr>
        <w:ind w:left="2124" w:firstLine="708"/>
        <w:jc w:val="both"/>
        <w:rPr>
          <w:rFonts w:ascii="Times New Roman" w:eastAsia="SimSun" w:hAnsi="Times New Roman" w:cs="Times New Roman"/>
          <w:sz w:val="28"/>
          <w:szCs w:val="28"/>
          <w:lang w:val="ru-RU"/>
        </w:rPr>
      </w:pPr>
    </w:p>
    <w:p w14:paraId="31ABADE2" w14:textId="77777777" w:rsidR="000C77B2" w:rsidRDefault="000C77B2" w:rsidP="000C77B2">
      <w:pPr>
        <w:ind w:left="2124" w:firstLine="708"/>
        <w:jc w:val="right"/>
        <w:rPr>
          <w:rFonts w:ascii="Times New Roman" w:eastAsia="SimSun" w:hAnsi="Times New Roman" w:cs="Times New Roman"/>
          <w:sz w:val="28"/>
          <w:szCs w:val="28"/>
          <w:lang w:val="ru-RU"/>
        </w:rPr>
      </w:pPr>
    </w:p>
    <w:p w14:paraId="540BA54B" w14:textId="77777777" w:rsidR="002D7A9A" w:rsidRPr="000C77B2" w:rsidRDefault="00411D71" w:rsidP="000C77B2">
      <w:pPr>
        <w:ind w:left="2124" w:firstLine="708"/>
        <w:jc w:val="right"/>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УТВЕРЖДЕНО</w:t>
      </w:r>
    </w:p>
    <w:p w14:paraId="435EC474" w14:textId="77777777" w:rsidR="002D7A9A" w:rsidRPr="000C77B2" w:rsidRDefault="00411D71" w:rsidP="000C77B2">
      <w:pPr>
        <w:ind w:left="2124" w:firstLine="708"/>
        <w:jc w:val="right"/>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 решением Совета депутатов</w:t>
      </w:r>
    </w:p>
    <w:p w14:paraId="57117A1A" w14:textId="77777777" w:rsidR="002D7A9A" w:rsidRPr="000C77B2" w:rsidRDefault="00411D71" w:rsidP="000C77B2">
      <w:pPr>
        <w:ind w:left="2124" w:firstLine="708"/>
        <w:jc w:val="right"/>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Плотниковского</w:t>
      </w:r>
      <w:r w:rsidRPr="000C77B2">
        <w:rPr>
          <w:rFonts w:ascii="Times New Roman" w:eastAsia="SimSun" w:hAnsi="Times New Roman" w:cs="Times New Roman"/>
          <w:sz w:val="28"/>
          <w:szCs w:val="28"/>
          <w:lang w:val="ru-RU"/>
        </w:rPr>
        <w:t xml:space="preserve"> сельсовета</w:t>
      </w:r>
    </w:p>
    <w:p w14:paraId="5F957843" w14:textId="77777777" w:rsidR="002D7A9A" w:rsidRPr="000C77B2" w:rsidRDefault="00411D71" w:rsidP="000C77B2">
      <w:pPr>
        <w:ind w:left="2124" w:firstLine="708"/>
        <w:jc w:val="right"/>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Новосибирского</w:t>
      </w:r>
      <w:r w:rsidRPr="000C77B2">
        <w:rPr>
          <w:rFonts w:ascii="Times New Roman" w:eastAsia="SimSun" w:hAnsi="Times New Roman" w:cs="Times New Roman"/>
          <w:sz w:val="28"/>
          <w:szCs w:val="28"/>
          <w:lang w:val="ru-RU"/>
        </w:rPr>
        <w:t xml:space="preserve"> района</w:t>
      </w:r>
    </w:p>
    <w:p w14:paraId="0C19C1FD" w14:textId="42BDF7C9" w:rsidR="002D7A9A" w:rsidRPr="000C77B2" w:rsidRDefault="00411D71" w:rsidP="000C77B2">
      <w:pPr>
        <w:ind w:left="2124" w:firstLine="708"/>
        <w:jc w:val="right"/>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 Новосибирской области </w:t>
      </w:r>
      <w:r w:rsidR="008D050F">
        <w:rPr>
          <w:rFonts w:ascii="Times New Roman" w:eastAsia="SimSun" w:hAnsi="Times New Roman" w:cs="Times New Roman"/>
          <w:sz w:val="28"/>
          <w:szCs w:val="28"/>
          <w:lang w:val="ru-RU"/>
        </w:rPr>
        <w:t>10</w:t>
      </w:r>
      <w:r w:rsidRPr="000C77B2">
        <w:rPr>
          <w:rFonts w:ascii="Times New Roman" w:eastAsia="SimSun" w:hAnsi="Times New Roman" w:cs="Times New Roman"/>
          <w:sz w:val="28"/>
          <w:szCs w:val="28"/>
          <w:lang w:val="ru-RU"/>
        </w:rPr>
        <w:t>.</w:t>
      </w:r>
      <w:r w:rsidR="00EE26A9">
        <w:rPr>
          <w:rFonts w:ascii="Times New Roman" w:eastAsia="SimSun" w:hAnsi="Times New Roman" w:cs="Times New Roman"/>
          <w:sz w:val="28"/>
          <w:szCs w:val="28"/>
          <w:lang w:val="ru-RU"/>
        </w:rPr>
        <w:t>03</w:t>
      </w:r>
      <w:r w:rsidRPr="000C77B2">
        <w:rPr>
          <w:rFonts w:ascii="Times New Roman" w:eastAsia="SimSun" w:hAnsi="Times New Roman" w:cs="Times New Roman"/>
          <w:sz w:val="28"/>
          <w:szCs w:val="28"/>
          <w:lang w:val="ru-RU"/>
        </w:rPr>
        <w:t>.202</w:t>
      </w:r>
      <w:r>
        <w:rPr>
          <w:rFonts w:ascii="Times New Roman" w:eastAsia="SimSun" w:hAnsi="Times New Roman" w:cs="Times New Roman"/>
          <w:sz w:val="28"/>
          <w:szCs w:val="28"/>
          <w:lang w:val="ru-RU"/>
        </w:rPr>
        <w:t>6</w:t>
      </w:r>
      <w:r w:rsidRPr="000C77B2">
        <w:rPr>
          <w:rFonts w:ascii="Times New Roman" w:eastAsia="SimSun" w:hAnsi="Times New Roman" w:cs="Times New Roman"/>
          <w:sz w:val="28"/>
          <w:szCs w:val="28"/>
          <w:lang w:val="ru-RU"/>
        </w:rPr>
        <w:t xml:space="preserve"> г. № </w:t>
      </w:r>
      <w:r w:rsidR="008D050F">
        <w:rPr>
          <w:rFonts w:ascii="Times New Roman" w:eastAsia="SimSun" w:hAnsi="Times New Roman" w:cs="Times New Roman"/>
          <w:sz w:val="28"/>
          <w:szCs w:val="28"/>
          <w:lang w:val="ru-RU"/>
        </w:rPr>
        <w:t>3</w:t>
      </w:r>
    </w:p>
    <w:p w14:paraId="3192044C" w14:textId="77777777" w:rsidR="002D7A9A" w:rsidRPr="000C77B2" w:rsidRDefault="002D7A9A">
      <w:pPr>
        <w:jc w:val="both"/>
        <w:rPr>
          <w:rFonts w:ascii="Times New Roman" w:eastAsia="SimSun" w:hAnsi="Times New Roman" w:cs="Times New Roman"/>
          <w:sz w:val="28"/>
          <w:szCs w:val="28"/>
          <w:lang w:val="ru-RU"/>
        </w:rPr>
      </w:pPr>
    </w:p>
    <w:p w14:paraId="3EB2B5A6" w14:textId="77777777" w:rsidR="008D050F" w:rsidRDefault="00411D71">
      <w:pPr>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 xml:space="preserve">                                           </w:t>
      </w:r>
    </w:p>
    <w:p w14:paraId="582D8D7E" w14:textId="68EF700D" w:rsidR="002D7A9A" w:rsidRPr="000C77B2" w:rsidRDefault="00411D71" w:rsidP="008D050F">
      <w:pPr>
        <w:jc w:val="center"/>
        <w:rPr>
          <w:rFonts w:ascii="Times New Roman" w:eastAsia="SimSun" w:hAnsi="Times New Roman" w:cs="Times New Roman"/>
          <w:b/>
          <w:bCs/>
          <w:sz w:val="28"/>
          <w:szCs w:val="28"/>
          <w:lang w:val="ru-RU"/>
        </w:rPr>
      </w:pPr>
      <w:r w:rsidRPr="000C77B2">
        <w:rPr>
          <w:rFonts w:ascii="Times New Roman" w:eastAsia="SimSun" w:hAnsi="Times New Roman" w:cs="Times New Roman"/>
          <w:b/>
          <w:bCs/>
          <w:sz w:val="28"/>
          <w:szCs w:val="28"/>
          <w:lang w:val="ru-RU"/>
        </w:rPr>
        <w:t>ПОЛОЖЕНИЕ</w:t>
      </w:r>
    </w:p>
    <w:p w14:paraId="36AF0CFC" w14:textId="5631FC88" w:rsidR="002D7A9A" w:rsidRPr="000C77B2" w:rsidRDefault="00411D71" w:rsidP="000C77B2">
      <w:pPr>
        <w:ind w:left="562" w:hangingChars="200" w:hanging="562"/>
        <w:jc w:val="both"/>
        <w:rPr>
          <w:rFonts w:ascii="Times New Roman" w:eastAsia="SimSun" w:hAnsi="Times New Roman" w:cs="Times New Roman"/>
          <w:b/>
          <w:bCs/>
          <w:sz w:val="28"/>
          <w:szCs w:val="28"/>
          <w:lang w:val="ru-RU"/>
        </w:rPr>
      </w:pPr>
      <w:r w:rsidRPr="000C77B2">
        <w:rPr>
          <w:rFonts w:ascii="Times New Roman" w:eastAsia="SimSun" w:hAnsi="Times New Roman" w:cs="Times New Roman"/>
          <w:b/>
          <w:bCs/>
          <w:sz w:val="28"/>
          <w:szCs w:val="28"/>
          <w:lang w:val="ru-RU"/>
        </w:rPr>
        <w:t xml:space="preserve"> о муниципальном жилищном контроле </w:t>
      </w:r>
      <w:r w:rsidR="000C77B2">
        <w:rPr>
          <w:rFonts w:ascii="Times New Roman" w:eastAsia="SimSun" w:hAnsi="Times New Roman" w:cs="Times New Roman"/>
          <w:b/>
          <w:bCs/>
          <w:sz w:val="28"/>
          <w:szCs w:val="28"/>
          <w:lang w:val="ru-RU"/>
        </w:rPr>
        <w:t>на территории</w:t>
      </w:r>
      <w:r w:rsidRPr="000C77B2">
        <w:rPr>
          <w:rFonts w:ascii="Times New Roman" w:eastAsia="SimSun" w:hAnsi="Times New Roman" w:cs="Times New Roman"/>
          <w:b/>
          <w:bCs/>
          <w:sz w:val="28"/>
          <w:szCs w:val="28"/>
          <w:lang w:val="ru-RU"/>
        </w:rPr>
        <w:t xml:space="preserve"> </w:t>
      </w:r>
      <w:r>
        <w:rPr>
          <w:rFonts w:ascii="Times New Roman" w:eastAsia="SimSun" w:hAnsi="Times New Roman" w:cs="Times New Roman"/>
          <w:b/>
          <w:bCs/>
          <w:sz w:val="28"/>
          <w:szCs w:val="28"/>
          <w:lang w:val="ru-RU"/>
        </w:rPr>
        <w:t>Плотниковского</w:t>
      </w:r>
      <w:r w:rsidRPr="000C77B2">
        <w:rPr>
          <w:rFonts w:ascii="Times New Roman" w:eastAsia="SimSun" w:hAnsi="Times New Roman" w:cs="Times New Roman"/>
          <w:b/>
          <w:bCs/>
          <w:sz w:val="28"/>
          <w:szCs w:val="28"/>
          <w:lang w:val="ru-RU"/>
        </w:rPr>
        <w:t xml:space="preserve"> сельсовета </w:t>
      </w:r>
      <w:r>
        <w:rPr>
          <w:rFonts w:ascii="Times New Roman" w:eastAsia="SimSun" w:hAnsi="Times New Roman" w:cs="Times New Roman"/>
          <w:b/>
          <w:bCs/>
          <w:sz w:val="28"/>
          <w:szCs w:val="28"/>
          <w:lang w:val="ru-RU"/>
        </w:rPr>
        <w:t>Новосибирского</w:t>
      </w:r>
      <w:r w:rsidRPr="000C77B2">
        <w:rPr>
          <w:rFonts w:ascii="Times New Roman" w:eastAsia="SimSun" w:hAnsi="Times New Roman" w:cs="Times New Roman"/>
          <w:b/>
          <w:bCs/>
          <w:sz w:val="28"/>
          <w:szCs w:val="28"/>
          <w:lang w:val="ru-RU"/>
        </w:rPr>
        <w:t xml:space="preserve"> района Новосибирской области</w:t>
      </w:r>
    </w:p>
    <w:p w14:paraId="1ED6C930" w14:textId="77777777" w:rsidR="002D7A9A" w:rsidRPr="000C77B2" w:rsidRDefault="002D7A9A" w:rsidP="000C77B2">
      <w:pPr>
        <w:ind w:left="562" w:hangingChars="200" w:hanging="562"/>
        <w:jc w:val="both"/>
        <w:rPr>
          <w:rFonts w:ascii="Times New Roman" w:eastAsia="SimSun" w:hAnsi="Times New Roman" w:cs="Times New Roman"/>
          <w:b/>
          <w:bCs/>
          <w:sz w:val="28"/>
          <w:szCs w:val="28"/>
          <w:lang w:val="ru-RU"/>
        </w:rPr>
      </w:pPr>
    </w:p>
    <w:p w14:paraId="260780F4" w14:textId="0494D8B6" w:rsidR="002D7A9A" w:rsidRPr="008D050F" w:rsidRDefault="00411D71" w:rsidP="008D050F">
      <w:pPr>
        <w:pStyle w:val="a9"/>
        <w:numPr>
          <w:ilvl w:val="0"/>
          <w:numId w:val="7"/>
        </w:numPr>
        <w:jc w:val="both"/>
        <w:rPr>
          <w:rFonts w:ascii="Times New Roman" w:eastAsia="SimSun" w:hAnsi="Times New Roman" w:cs="Times New Roman"/>
          <w:b/>
          <w:bCs/>
          <w:sz w:val="28"/>
          <w:szCs w:val="28"/>
          <w:lang w:val="ru-RU"/>
        </w:rPr>
      </w:pPr>
      <w:r w:rsidRPr="008D050F">
        <w:rPr>
          <w:rFonts w:ascii="Times New Roman" w:eastAsia="SimSun" w:hAnsi="Times New Roman" w:cs="Times New Roman"/>
          <w:b/>
          <w:bCs/>
          <w:sz w:val="28"/>
          <w:szCs w:val="28"/>
          <w:lang w:val="ru-RU"/>
        </w:rPr>
        <w:t xml:space="preserve">Общие положения </w:t>
      </w:r>
    </w:p>
    <w:p w14:paraId="13D24459" w14:textId="77777777" w:rsidR="008D050F" w:rsidRPr="008D050F" w:rsidRDefault="008D050F" w:rsidP="008D050F">
      <w:pPr>
        <w:pStyle w:val="a9"/>
        <w:ind w:left="3025"/>
        <w:jc w:val="both"/>
        <w:rPr>
          <w:rFonts w:ascii="Times New Roman" w:eastAsia="SimSun" w:hAnsi="Times New Roman" w:cs="Times New Roman"/>
          <w:b/>
          <w:bCs/>
          <w:sz w:val="28"/>
          <w:szCs w:val="28"/>
          <w:lang w:val="ru-RU"/>
        </w:rPr>
      </w:pPr>
    </w:p>
    <w:p w14:paraId="2B657463" w14:textId="7C7D95D5" w:rsidR="002D7A9A" w:rsidRPr="000C77B2" w:rsidRDefault="00411D71">
      <w:pPr>
        <w:ind w:left="70"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1.1. Настоящее Положение устанавливает порядок осуществления муниципального жилищного контроля </w:t>
      </w:r>
      <w:r w:rsidR="000C77B2">
        <w:rPr>
          <w:rFonts w:ascii="Times New Roman" w:eastAsia="SimSun" w:hAnsi="Times New Roman" w:cs="Times New Roman"/>
          <w:sz w:val="28"/>
          <w:szCs w:val="28"/>
          <w:lang w:val="ru-RU"/>
        </w:rPr>
        <w:t>на территории</w:t>
      </w:r>
      <w:r w:rsidRPr="000C77B2">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Плотниковского</w:t>
      </w:r>
      <w:r w:rsidRPr="000C77B2">
        <w:rPr>
          <w:rFonts w:ascii="Times New Roman" w:eastAsia="SimSun" w:hAnsi="Times New Roman" w:cs="Times New Roman"/>
          <w:sz w:val="28"/>
          <w:szCs w:val="28"/>
          <w:lang w:val="ru-RU"/>
        </w:rPr>
        <w:t xml:space="preserve"> сельсовета </w:t>
      </w:r>
      <w:r>
        <w:rPr>
          <w:rFonts w:ascii="Times New Roman" w:eastAsia="SimSun" w:hAnsi="Times New Roman" w:cs="Times New Roman"/>
          <w:sz w:val="28"/>
          <w:szCs w:val="28"/>
          <w:lang w:val="ru-RU"/>
        </w:rPr>
        <w:t>Новосибирского</w:t>
      </w:r>
      <w:r w:rsidRPr="000C77B2">
        <w:rPr>
          <w:rFonts w:ascii="Times New Roman" w:eastAsia="SimSun" w:hAnsi="Times New Roman" w:cs="Times New Roman"/>
          <w:sz w:val="28"/>
          <w:szCs w:val="28"/>
          <w:lang w:val="ru-RU"/>
        </w:rPr>
        <w:t xml:space="preserve"> района Новосибирской области (далее – муниципальный контроль). </w:t>
      </w:r>
    </w:p>
    <w:p w14:paraId="536E77FD" w14:textId="77777777" w:rsidR="002D7A9A" w:rsidRPr="000C77B2" w:rsidRDefault="00411D71">
      <w:pPr>
        <w:ind w:left="70"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1.2. Предметом муниципального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указанных в пунктах 1 - 12 части 1 статьи 20 Жилищного кодекса Российской Федерации, в отношении муниципального жилищного фонда (далее - обязательные требования). </w:t>
      </w:r>
    </w:p>
    <w:p w14:paraId="0D80DB11" w14:textId="77777777" w:rsidR="002D7A9A" w:rsidRPr="000C77B2" w:rsidRDefault="00411D71">
      <w:pPr>
        <w:ind w:left="70"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1.2.1. Объектами муниципального контроля являются: жилые помещения муниципального жилищного фонда, а также деятельность, действия (бездействие) контролируемого лица, в рамках которых должны соблюдаться обязательные требования. </w:t>
      </w:r>
    </w:p>
    <w:p w14:paraId="38CDC84F" w14:textId="77777777" w:rsidR="002D7A9A" w:rsidRPr="000C77B2" w:rsidRDefault="00411D71">
      <w:pPr>
        <w:ind w:left="70"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1.3. Муниципальный контроль осуществляется администрацией </w:t>
      </w:r>
      <w:r>
        <w:rPr>
          <w:rFonts w:ascii="Times New Roman" w:eastAsia="SimSun" w:hAnsi="Times New Roman" w:cs="Times New Roman"/>
          <w:sz w:val="28"/>
          <w:szCs w:val="28"/>
          <w:lang w:val="ru-RU"/>
        </w:rPr>
        <w:t>Плотниковского</w:t>
      </w:r>
      <w:r w:rsidRPr="000C77B2">
        <w:rPr>
          <w:rFonts w:ascii="Times New Roman" w:eastAsia="SimSun" w:hAnsi="Times New Roman" w:cs="Times New Roman"/>
          <w:sz w:val="28"/>
          <w:szCs w:val="28"/>
          <w:lang w:val="ru-RU"/>
        </w:rPr>
        <w:t xml:space="preserve"> сельсовета </w:t>
      </w:r>
      <w:r>
        <w:rPr>
          <w:rFonts w:ascii="Times New Roman" w:eastAsia="SimSun" w:hAnsi="Times New Roman" w:cs="Times New Roman"/>
          <w:sz w:val="28"/>
          <w:szCs w:val="28"/>
          <w:lang w:val="ru-RU"/>
        </w:rPr>
        <w:t>Новосибирского</w:t>
      </w:r>
      <w:r w:rsidRPr="000C77B2">
        <w:rPr>
          <w:rFonts w:ascii="Times New Roman" w:eastAsia="SimSun" w:hAnsi="Times New Roman" w:cs="Times New Roman"/>
          <w:sz w:val="28"/>
          <w:szCs w:val="28"/>
          <w:lang w:val="ru-RU"/>
        </w:rPr>
        <w:t xml:space="preserve"> района Новосибирской области (далее – контрольный орган).</w:t>
      </w:r>
    </w:p>
    <w:p w14:paraId="3286EE8C" w14:textId="77777777" w:rsidR="002D7A9A" w:rsidRPr="000C77B2" w:rsidRDefault="00411D71">
      <w:pPr>
        <w:ind w:left="70"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 1.4. Должностными лицами, осуществляющими муниципальный контроль, являются должностные лица контрольного органа, перечень которых установлен приложением 1 к настоящему Положению. </w:t>
      </w:r>
    </w:p>
    <w:p w14:paraId="2CBA48BE" w14:textId="77777777" w:rsidR="002D7A9A" w:rsidRPr="000C77B2" w:rsidRDefault="00411D71">
      <w:pPr>
        <w:ind w:left="70"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1.5. К должностным лицам, указанным в пункте 1.4 настоящего Положения, относятся:</w:t>
      </w:r>
    </w:p>
    <w:p w14:paraId="639AD69C" w14:textId="77777777" w:rsidR="002D7A9A" w:rsidRPr="000C77B2" w:rsidRDefault="00411D71">
      <w:pPr>
        <w:ind w:left="70"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 должностное лицо, уполномоченное на принятие решений о проведении контрольных мероприятий (далее - уполномоченное должностное лицо); </w:t>
      </w:r>
    </w:p>
    <w:p w14:paraId="537D3070" w14:textId="77777777" w:rsidR="002D7A9A" w:rsidRPr="000C77B2" w:rsidRDefault="00411D71">
      <w:pPr>
        <w:ind w:left="70"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должностное лицо, в должностные обязанности которого входит осуществление полномочий по муниципальному контролю, в том числе проведение профилактических и контрольных мероприятий (далее - инспектор). </w:t>
      </w:r>
    </w:p>
    <w:p w14:paraId="245CA9C0" w14:textId="77777777" w:rsidR="002D7A9A" w:rsidRPr="000C77B2" w:rsidRDefault="00411D71">
      <w:pPr>
        <w:ind w:left="70"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На должностных лиц контрольного органа распространяются права, обязанности, предусмотренные </w:t>
      </w:r>
      <w:r>
        <w:rPr>
          <w:rFonts w:ascii="Times New Roman" w:eastAsia="SimSun" w:hAnsi="Times New Roman" w:cs="Times New Roman"/>
          <w:sz w:val="28"/>
          <w:szCs w:val="28"/>
          <w:lang w:val="ru-RU"/>
        </w:rPr>
        <w:t>статьёй</w:t>
      </w:r>
      <w:r w:rsidRPr="000C77B2">
        <w:rPr>
          <w:rFonts w:ascii="Times New Roman" w:eastAsia="SimSun" w:hAnsi="Times New Roman" w:cs="Times New Roman"/>
          <w:sz w:val="28"/>
          <w:szCs w:val="28"/>
          <w:lang w:val="ru-RU"/>
        </w:rPr>
        <w:t xml:space="preserve"> 29 Федерального закона от </w:t>
      </w:r>
      <w:r w:rsidRPr="000C77B2">
        <w:rPr>
          <w:rFonts w:ascii="Times New Roman" w:eastAsia="SimSun" w:hAnsi="Times New Roman" w:cs="Times New Roman"/>
          <w:sz w:val="28"/>
          <w:szCs w:val="28"/>
          <w:lang w:val="ru-RU"/>
        </w:rPr>
        <w:lastRenderedPageBreak/>
        <w:t xml:space="preserve">31.07.2020 № 248-ФЗ "О государственном контроле (надзоре) и муниципальном контроле в Российской Федерации". За неисполнение или ненадлежащее исполнение служебных обязанностей при осуществлении муниципального контроля должностные лица контрольного органа несут ответственность в соответствии с законодательством Российской Федерации. </w:t>
      </w:r>
    </w:p>
    <w:p w14:paraId="487A9B4F" w14:textId="77777777" w:rsidR="002D7A9A" w:rsidRPr="000C77B2" w:rsidRDefault="00411D71">
      <w:pPr>
        <w:ind w:left="70"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1.6. К отношениям, связанным с осуществлением муниципального контроля, организацией и проведением профилактических мероприятий, контрольных мероприятий применяются положения Федерального закона от 31.07.2020 №248-ФЗ "О государственном контроле (надзоре) и муниципальном контроле в Российской Федерации", а также иных нормативных правовых актов, в которых осуществляется </w:t>
      </w:r>
      <w:proofErr w:type="spellStart"/>
      <w:r w:rsidRPr="000C77B2">
        <w:rPr>
          <w:rFonts w:ascii="Times New Roman" w:eastAsia="SimSun" w:hAnsi="Times New Roman" w:cs="Times New Roman"/>
          <w:sz w:val="28"/>
          <w:szCs w:val="28"/>
          <w:lang w:val="ru-RU"/>
        </w:rPr>
        <w:t>нормативноправовое</w:t>
      </w:r>
      <w:proofErr w:type="spellEnd"/>
      <w:r w:rsidRPr="000C77B2">
        <w:rPr>
          <w:rFonts w:ascii="Times New Roman" w:eastAsia="SimSun" w:hAnsi="Times New Roman" w:cs="Times New Roman"/>
          <w:sz w:val="28"/>
          <w:szCs w:val="28"/>
          <w:lang w:val="ru-RU"/>
        </w:rPr>
        <w:t xml:space="preserve"> регулирование отношений, возникающих в связи с организацией и осуществлением муниципального контроля. </w:t>
      </w:r>
    </w:p>
    <w:p w14:paraId="78EA0755" w14:textId="77777777" w:rsidR="000C77B2" w:rsidRDefault="00411D71">
      <w:pPr>
        <w:ind w:left="70"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1.7. Контрольный орган в рамках осуществления муниципального контроля обеспечивает </w:t>
      </w:r>
      <w:r>
        <w:rPr>
          <w:rFonts w:ascii="Times New Roman" w:eastAsia="SimSun" w:hAnsi="Times New Roman" w:cs="Times New Roman"/>
          <w:sz w:val="28"/>
          <w:szCs w:val="28"/>
          <w:lang w:val="ru-RU"/>
        </w:rPr>
        <w:t>учёт</w:t>
      </w:r>
      <w:r w:rsidRPr="000C77B2">
        <w:rPr>
          <w:rFonts w:ascii="Times New Roman" w:eastAsia="SimSun" w:hAnsi="Times New Roman" w:cs="Times New Roman"/>
          <w:sz w:val="28"/>
          <w:szCs w:val="28"/>
          <w:lang w:val="ru-RU"/>
        </w:rPr>
        <w:t xml:space="preserve"> объектов муниципального контроля. При сборе, обработке, анализе и </w:t>
      </w:r>
      <w:r>
        <w:rPr>
          <w:rFonts w:ascii="Times New Roman" w:eastAsia="SimSun" w:hAnsi="Times New Roman" w:cs="Times New Roman"/>
          <w:sz w:val="28"/>
          <w:szCs w:val="28"/>
          <w:lang w:val="ru-RU"/>
        </w:rPr>
        <w:t>учёте</w:t>
      </w:r>
      <w:r w:rsidRPr="000C77B2">
        <w:rPr>
          <w:rFonts w:ascii="Times New Roman" w:eastAsia="SimSun" w:hAnsi="Times New Roman" w:cs="Times New Roman"/>
          <w:sz w:val="28"/>
          <w:szCs w:val="28"/>
          <w:lang w:val="ru-RU"/>
        </w:rPr>
        <w:t xml:space="preserve"> сведений об объектах муниципального контроля для целей их </w:t>
      </w:r>
      <w:r>
        <w:rPr>
          <w:rFonts w:ascii="Times New Roman" w:eastAsia="SimSun" w:hAnsi="Times New Roman" w:cs="Times New Roman"/>
          <w:sz w:val="28"/>
          <w:szCs w:val="28"/>
          <w:lang w:val="ru-RU"/>
        </w:rPr>
        <w:t>учёта</w:t>
      </w:r>
      <w:r w:rsidRPr="000C77B2">
        <w:rPr>
          <w:rFonts w:ascii="Times New Roman" w:eastAsia="SimSun" w:hAnsi="Times New Roman" w:cs="Times New Roman"/>
          <w:sz w:val="28"/>
          <w:szCs w:val="28"/>
          <w:lang w:val="ru-RU"/>
        </w:rPr>
        <w:t xml:space="preserve"> контрольный орган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При осуществлении </w:t>
      </w:r>
      <w:r>
        <w:rPr>
          <w:rFonts w:ascii="Times New Roman" w:eastAsia="SimSun" w:hAnsi="Times New Roman" w:cs="Times New Roman"/>
          <w:sz w:val="28"/>
          <w:szCs w:val="28"/>
          <w:lang w:val="ru-RU"/>
        </w:rPr>
        <w:t>учёта</w:t>
      </w:r>
      <w:r w:rsidRPr="000C77B2">
        <w:rPr>
          <w:rFonts w:ascii="Times New Roman" w:eastAsia="SimSun" w:hAnsi="Times New Roman" w:cs="Times New Roman"/>
          <w:sz w:val="28"/>
          <w:szCs w:val="28"/>
          <w:lang w:val="ru-RU"/>
        </w:rPr>
        <w:t xml:space="preserve"> объектов муниципального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 </w:t>
      </w:r>
      <w:r>
        <w:rPr>
          <w:rFonts w:ascii="Times New Roman" w:eastAsia="SimSun" w:hAnsi="Times New Roman" w:cs="Times New Roman"/>
          <w:sz w:val="28"/>
          <w:szCs w:val="28"/>
          <w:lang w:val="ru-RU"/>
        </w:rPr>
        <w:t xml:space="preserve">         </w:t>
      </w:r>
      <w:r w:rsidRPr="000C77B2">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 xml:space="preserve">   </w:t>
      </w:r>
    </w:p>
    <w:p w14:paraId="2DB4300B" w14:textId="45284AEE" w:rsidR="002D7A9A" w:rsidRPr="000C77B2" w:rsidRDefault="00411D71">
      <w:pPr>
        <w:ind w:left="70" w:firstLineChars="150" w:firstLine="42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1.8. </w:t>
      </w:r>
      <w:r w:rsidRPr="000C77B2">
        <w:rPr>
          <w:rFonts w:ascii="Times New Roman" w:eastAsia="SimSun" w:hAnsi="Times New Roman" w:cs="Times New Roman"/>
          <w:sz w:val="28"/>
          <w:szCs w:val="28"/>
          <w:lang w:val="ru-RU"/>
        </w:rPr>
        <w:t xml:space="preserve">Контрольный орган при осуществлении муниципального контроля использует типовые формы документов, </w:t>
      </w:r>
      <w:r>
        <w:rPr>
          <w:rFonts w:ascii="Times New Roman" w:eastAsia="SimSun" w:hAnsi="Times New Roman" w:cs="Times New Roman"/>
          <w:sz w:val="28"/>
          <w:szCs w:val="28"/>
          <w:lang w:val="ru-RU"/>
        </w:rPr>
        <w:t>утверждённые</w:t>
      </w:r>
      <w:r w:rsidRPr="000C77B2">
        <w:rPr>
          <w:rFonts w:ascii="Times New Roman" w:eastAsia="SimSun" w:hAnsi="Times New Roman" w:cs="Times New Roman"/>
          <w:sz w:val="28"/>
          <w:szCs w:val="28"/>
          <w:lang w:val="ru-RU"/>
        </w:rPr>
        <w:t xml:space="preserve">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 с </w:t>
      </w:r>
      <w:r>
        <w:rPr>
          <w:rFonts w:ascii="Times New Roman" w:eastAsia="SimSun" w:hAnsi="Times New Roman" w:cs="Times New Roman"/>
          <w:sz w:val="28"/>
          <w:szCs w:val="28"/>
          <w:lang w:val="ru-RU"/>
        </w:rPr>
        <w:t>учётом</w:t>
      </w:r>
      <w:r w:rsidRPr="000C77B2">
        <w:rPr>
          <w:rFonts w:ascii="Times New Roman" w:eastAsia="SimSun" w:hAnsi="Times New Roman" w:cs="Times New Roman"/>
          <w:sz w:val="28"/>
          <w:szCs w:val="28"/>
          <w:lang w:val="ru-RU"/>
        </w:rPr>
        <w:t xml:space="preserve"> особенностей принятия отдельных видов решений контрольного органа, предусмотренных постановлением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 </w:t>
      </w:r>
    </w:p>
    <w:p w14:paraId="0E712AF2" w14:textId="77777777" w:rsidR="002D7A9A" w:rsidRPr="000C77B2" w:rsidRDefault="00411D71">
      <w:pPr>
        <w:ind w:left="70"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Контрольный орган вправе утверждать формы документов, используемых при осуществлении муниципального контроля, не </w:t>
      </w:r>
      <w:r>
        <w:rPr>
          <w:rFonts w:ascii="Times New Roman" w:eastAsia="SimSun" w:hAnsi="Times New Roman" w:cs="Times New Roman"/>
          <w:sz w:val="28"/>
          <w:szCs w:val="28"/>
          <w:lang w:val="ru-RU"/>
        </w:rPr>
        <w:t>утверждённые</w:t>
      </w:r>
      <w:r w:rsidRPr="000C77B2">
        <w:rPr>
          <w:rFonts w:ascii="Times New Roman" w:eastAsia="SimSun" w:hAnsi="Times New Roman" w:cs="Times New Roman"/>
          <w:sz w:val="28"/>
          <w:szCs w:val="28"/>
          <w:lang w:val="ru-RU"/>
        </w:rPr>
        <w:t xml:space="preserve">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 </w:t>
      </w:r>
    </w:p>
    <w:p w14:paraId="485A2CD5" w14:textId="77777777" w:rsidR="002D7A9A" w:rsidRPr="000C77B2" w:rsidRDefault="00411D71">
      <w:pPr>
        <w:ind w:left="70"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1.9.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способами, предусмотренными частями 4, 5, 9 статьи 21 Федерального закона от 31.07.2020 № 248-ФЗ "О государственном контроле (надзоре) и муниципальном контроле в Российской Федерации". </w:t>
      </w:r>
    </w:p>
    <w:p w14:paraId="14205F1E" w14:textId="77777777" w:rsidR="008D050F" w:rsidRDefault="008D050F">
      <w:pPr>
        <w:ind w:left="70"/>
        <w:jc w:val="both"/>
        <w:rPr>
          <w:rFonts w:ascii="Times New Roman" w:eastAsia="SimSun" w:hAnsi="Times New Roman" w:cs="Times New Roman"/>
          <w:b/>
          <w:bCs/>
          <w:sz w:val="28"/>
          <w:szCs w:val="28"/>
          <w:lang w:val="ru-RU"/>
        </w:rPr>
      </w:pPr>
    </w:p>
    <w:p w14:paraId="45A65E49" w14:textId="4BE7BBE7" w:rsidR="002D7A9A" w:rsidRPr="000C77B2" w:rsidRDefault="00411D71">
      <w:pPr>
        <w:ind w:left="70"/>
        <w:jc w:val="both"/>
        <w:rPr>
          <w:rFonts w:ascii="Times New Roman" w:eastAsia="SimSun" w:hAnsi="Times New Roman" w:cs="Times New Roman"/>
          <w:b/>
          <w:bCs/>
          <w:sz w:val="28"/>
          <w:szCs w:val="28"/>
          <w:lang w:val="ru-RU"/>
        </w:rPr>
      </w:pPr>
      <w:r>
        <w:rPr>
          <w:rFonts w:ascii="Times New Roman" w:eastAsia="SimSun" w:hAnsi="Times New Roman" w:cs="Times New Roman"/>
          <w:b/>
          <w:bCs/>
          <w:sz w:val="28"/>
          <w:szCs w:val="28"/>
        </w:rPr>
        <w:t>II</w:t>
      </w:r>
      <w:r w:rsidRPr="000C77B2">
        <w:rPr>
          <w:rFonts w:ascii="Times New Roman" w:eastAsia="SimSun" w:hAnsi="Times New Roman" w:cs="Times New Roman"/>
          <w:b/>
          <w:bCs/>
          <w:sz w:val="28"/>
          <w:szCs w:val="28"/>
          <w:lang w:val="ru-RU"/>
        </w:rPr>
        <w:t>. Управление рисками причинения вреда (ущерба) охраняемым законом ценностям при осуществлении муниципального контроля</w:t>
      </w:r>
    </w:p>
    <w:p w14:paraId="154F65F7" w14:textId="77777777" w:rsidR="002D7A9A" w:rsidRPr="000C77B2" w:rsidRDefault="00411D71">
      <w:pPr>
        <w:ind w:left="70"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 2.1. Контрольный орган осуществляет муниципальный контроль на основе управления рисками причинения вреда (ущерба) охраняемым законом ценностям. </w:t>
      </w:r>
    </w:p>
    <w:p w14:paraId="72254977" w14:textId="77777777" w:rsidR="002D7A9A" w:rsidRPr="000C77B2" w:rsidRDefault="00411D71">
      <w:pPr>
        <w:ind w:left="70"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2.2. В целях оценки риска причинения вреда (ущерба) охраняемым законом ценностям при принятии решения и выборе вида внепланового контрольного мероприятия применяются индикаторы риска нарушения обязательных требований, используемые при осуществлении муниципального контроля. Перечень индикаторов риска нарушения обязательных требований, проверяемых в рамках осуществления муниципального контроля, установлен приложением №2 к настоящему Положению. </w:t>
      </w:r>
    </w:p>
    <w:p w14:paraId="0488D35F" w14:textId="77777777" w:rsidR="002D7A9A" w:rsidRPr="000C77B2" w:rsidRDefault="00411D71">
      <w:pPr>
        <w:ind w:left="70"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2.3. Для целей управления рисками причинения вреда (ущерба) при осуществлении муниципального контроля объекты контроля подлежат отнесению к следующим категориям риска: </w:t>
      </w:r>
    </w:p>
    <w:p w14:paraId="1D235DC2" w14:textId="77777777" w:rsidR="002D7A9A" w:rsidRPr="000C77B2" w:rsidRDefault="00411D71">
      <w:pPr>
        <w:ind w:left="7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 средний риск; </w:t>
      </w:r>
    </w:p>
    <w:p w14:paraId="0EF1A529" w14:textId="77777777" w:rsidR="002D7A9A" w:rsidRPr="000C77B2" w:rsidRDefault="00411D71">
      <w:pPr>
        <w:ind w:left="7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 умеренный риск; </w:t>
      </w:r>
    </w:p>
    <w:p w14:paraId="620964C8" w14:textId="77777777" w:rsidR="002D7A9A" w:rsidRPr="000C77B2" w:rsidRDefault="00411D71">
      <w:pPr>
        <w:ind w:left="7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 низкий риск. </w:t>
      </w:r>
    </w:p>
    <w:p w14:paraId="5849B4CB" w14:textId="77777777" w:rsidR="002D7A9A" w:rsidRDefault="00411D71">
      <w:pPr>
        <w:ind w:left="70" w:firstLineChars="150" w:firstLine="420"/>
        <w:jc w:val="both"/>
        <w:rPr>
          <w:rFonts w:ascii="Times New Roman" w:eastAsia="SimSun" w:hAnsi="Times New Roman" w:cs="Times New Roman"/>
          <w:sz w:val="28"/>
          <w:szCs w:val="28"/>
        </w:rPr>
      </w:pPr>
      <w:r w:rsidRPr="000C77B2">
        <w:rPr>
          <w:rFonts w:ascii="Times New Roman" w:eastAsia="SimSun" w:hAnsi="Times New Roman" w:cs="Times New Roman"/>
          <w:sz w:val="28"/>
          <w:szCs w:val="28"/>
          <w:lang w:val="ru-RU"/>
        </w:rPr>
        <w:t xml:space="preserve">2.4. Отнесение объекта муниципального контроля к </w:t>
      </w:r>
      <w:r>
        <w:rPr>
          <w:rFonts w:ascii="Times New Roman" w:eastAsia="SimSun" w:hAnsi="Times New Roman" w:cs="Times New Roman"/>
          <w:sz w:val="28"/>
          <w:szCs w:val="28"/>
          <w:lang w:val="ru-RU"/>
        </w:rPr>
        <w:t>определённой</w:t>
      </w:r>
      <w:r w:rsidRPr="000C77B2">
        <w:rPr>
          <w:rFonts w:ascii="Times New Roman" w:eastAsia="SimSun" w:hAnsi="Times New Roman" w:cs="Times New Roman"/>
          <w:sz w:val="28"/>
          <w:szCs w:val="28"/>
          <w:lang w:val="ru-RU"/>
        </w:rPr>
        <w:t xml:space="preserve"> категории риска осуществляется контрольным органом в соответствии с критериями, установленными согласно приложению </w:t>
      </w:r>
      <w:r>
        <w:rPr>
          <w:rFonts w:ascii="Times New Roman" w:eastAsia="SimSun" w:hAnsi="Times New Roman" w:cs="Times New Roman"/>
          <w:sz w:val="28"/>
          <w:szCs w:val="28"/>
        </w:rPr>
        <w:t xml:space="preserve">№2 к </w:t>
      </w:r>
      <w:proofErr w:type="spellStart"/>
      <w:r>
        <w:rPr>
          <w:rFonts w:ascii="Times New Roman" w:eastAsia="SimSun" w:hAnsi="Times New Roman" w:cs="Times New Roman"/>
          <w:sz w:val="28"/>
          <w:szCs w:val="28"/>
        </w:rPr>
        <w:t>настоящему</w:t>
      </w:r>
      <w:proofErr w:type="spellEnd"/>
      <w:r>
        <w:rPr>
          <w:rFonts w:ascii="Times New Roman" w:eastAsia="SimSun" w:hAnsi="Times New Roman" w:cs="Times New Roman"/>
          <w:sz w:val="28"/>
          <w:szCs w:val="28"/>
        </w:rPr>
        <w:t xml:space="preserve"> </w:t>
      </w:r>
      <w:proofErr w:type="spellStart"/>
      <w:r>
        <w:rPr>
          <w:rFonts w:ascii="Times New Roman" w:eastAsia="SimSun" w:hAnsi="Times New Roman" w:cs="Times New Roman"/>
          <w:sz w:val="28"/>
          <w:szCs w:val="28"/>
        </w:rPr>
        <w:t>Положению</w:t>
      </w:r>
      <w:proofErr w:type="spellEnd"/>
      <w:r>
        <w:rPr>
          <w:rFonts w:ascii="Times New Roman" w:eastAsia="SimSun" w:hAnsi="Times New Roman" w:cs="Times New Roman"/>
          <w:sz w:val="28"/>
          <w:szCs w:val="28"/>
        </w:rPr>
        <w:t xml:space="preserve">. </w:t>
      </w:r>
    </w:p>
    <w:p w14:paraId="4453CE22" w14:textId="77777777" w:rsidR="002D7A9A" w:rsidRPr="000C77B2" w:rsidRDefault="00411D71">
      <w:pPr>
        <w:ind w:left="70"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Контрольный орган в течение пяти рабочих дней со дня поступления сведений о соответствии объекта муниципального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муниципального контроля. </w:t>
      </w:r>
      <w:r>
        <w:rPr>
          <w:rFonts w:ascii="Times New Roman" w:eastAsia="SimSun" w:hAnsi="Times New Roman" w:cs="Times New Roman"/>
          <w:sz w:val="28"/>
          <w:szCs w:val="28"/>
          <w:lang w:val="ru-RU"/>
        </w:rPr>
        <w:t xml:space="preserve">    </w:t>
      </w:r>
      <w:r w:rsidRPr="000C77B2">
        <w:rPr>
          <w:rFonts w:ascii="Times New Roman" w:eastAsia="SimSun" w:hAnsi="Times New Roman" w:cs="Times New Roman"/>
          <w:sz w:val="28"/>
          <w:szCs w:val="28"/>
          <w:lang w:val="ru-RU"/>
        </w:rPr>
        <w:t xml:space="preserve">Контролируемое лицо, в том числе с использованием единого портала государственных и муниципальных услуг, вправе подать в контрольный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муниципального контроля в случае их соответствия критериям риска для отнесения к иной категории риска, предусмотренной в пункте 2.3 настоящего Положения. Указанное заявление, подаваемое с использованием единого портала </w:t>
      </w:r>
      <w:proofErr w:type="gramStart"/>
      <w:r w:rsidRPr="000C77B2">
        <w:rPr>
          <w:rFonts w:ascii="Times New Roman" w:eastAsia="SimSun" w:hAnsi="Times New Roman" w:cs="Times New Roman"/>
          <w:sz w:val="28"/>
          <w:szCs w:val="28"/>
          <w:lang w:val="ru-RU"/>
        </w:rPr>
        <w:t>государственных и муниципальных услуг</w:t>
      </w:r>
      <w:proofErr w:type="gramEnd"/>
      <w:r w:rsidRPr="000C77B2">
        <w:rPr>
          <w:rFonts w:ascii="Times New Roman" w:eastAsia="SimSun" w:hAnsi="Times New Roman" w:cs="Times New Roman"/>
          <w:sz w:val="28"/>
          <w:szCs w:val="28"/>
          <w:lang w:val="ru-RU"/>
        </w:rPr>
        <w:t xml:space="preserve"> подписывается способами, указанными в пункте 11(2) постановления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 и рассматривается в течении 10 рабочих дней со дня его регистрации. </w:t>
      </w:r>
    </w:p>
    <w:p w14:paraId="48C94D27" w14:textId="77777777" w:rsidR="002D7A9A" w:rsidRPr="000C77B2" w:rsidRDefault="00411D71">
      <w:pPr>
        <w:ind w:left="70"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2.5. Решение об отнесении объектов муниципального контроля к категориям риска принимается </w:t>
      </w:r>
      <w:r>
        <w:rPr>
          <w:rFonts w:ascii="Times New Roman" w:eastAsia="SimSun" w:hAnsi="Times New Roman" w:cs="Times New Roman"/>
          <w:sz w:val="28"/>
          <w:szCs w:val="28"/>
          <w:lang w:val="ru-RU"/>
        </w:rPr>
        <w:t>путём</w:t>
      </w:r>
      <w:r w:rsidRPr="000C77B2">
        <w:rPr>
          <w:rFonts w:ascii="Times New Roman" w:eastAsia="SimSun" w:hAnsi="Times New Roman" w:cs="Times New Roman"/>
          <w:sz w:val="28"/>
          <w:szCs w:val="28"/>
          <w:lang w:val="ru-RU"/>
        </w:rPr>
        <w:t xml:space="preserve"> подписания уполномоченным должностным лицом данных об объекте контроля с указанием сведений о контролируемом лице, описания объекта муниципального контроля и </w:t>
      </w:r>
      <w:r w:rsidRPr="000C77B2">
        <w:rPr>
          <w:rFonts w:ascii="Times New Roman" w:eastAsia="SimSun" w:hAnsi="Times New Roman" w:cs="Times New Roman"/>
          <w:sz w:val="28"/>
          <w:szCs w:val="28"/>
          <w:lang w:val="ru-RU"/>
        </w:rPr>
        <w:lastRenderedPageBreak/>
        <w:t xml:space="preserve">присвоенной категории риска в перечне объектов муниципального контроля, который </w:t>
      </w:r>
      <w:r>
        <w:rPr>
          <w:rFonts w:ascii="Times New Roman" w:eastAsia="SimSun" w:hAnsi="Times New Roman" w:cs="Times New Roman"/>
          <w:sz w:val="28"/>
          <w:szCs w:val="28"/>
          <w:lang w:val="ru-RU"/>
        </w:rPr>
        <w:t>ведётся</w:t>
      </w:r>
      <w:r w:rsidRPr="000C77B2">
        <w:rPr>
          <w:rFonts w:ascii="Times New Roman" w:eastAsia="SimSun" w:hAnsi="Times New Roman" w:cs="Times New Roman"/>
          <w:sz w:val="28"/>
          <w:szCs w:val="28"/>
          <w:lang w:val="ru-RU"/>
        </w:rPr>
        <w:t xml:space="preserve"> в едином реестре видов федерального государственного контроля (надзора), регионального государственного контроля (надзора), муниципального контроля. Принятие решения об отнесении объектов муниципального контроля к категории низкого риска не требуется. </w:t>
      </w:r>
    </w:p>
    <w:p w14:paraId="21938A7F" w14:textId="77777777" w:rsidR="002D7A9A" w:rsidRPr="000C77B2" w:rsidRDefault="00411D71">
      <w:pPr>
        <w:ind w:left="70"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Сведения, содержащиеся в перечне объектов муниципального контроля, размещаются на официальном сайте контрольного органа в информационно-телекоммуникационной сети "Интернет" (далее - официальный сайт).</w:t>
      </w:r>
    </w:p>
    <w:p w14:paraId="1EA151F1" w14:textId="77777777" w:rsidR="002D7A9A" w:rsidRPr="000C77B2" w:rsidRDefault="00411D71">
      <w:pPr>
        <w:ind w:left="70"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 2.6. В зависимости от присвоенной категории риска периодичность проведения плановых контрольных мероприятий, обязательных профилактических визитов составляет: </w:t>
      </w:r>
    </w:p>
    <w:p w14:paraId="15BDAA24" w14:textId="77777777" w:rsidR="002D7A9A" w:rsidRPr="000C77B2" w:rsidRDefault="00411D71">
      <w:pPr>
        <w:ind w:left="70"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для категории среднего, умеренного – с периодичностью, определяемой в соответствии с пунктом 3 части 2 статьи 25 Федерального закона от 31.07.2020 № 248-ФЗ "О государственном контроле (надзоре) и муниципальном контроле в Российской Федерации"; </w:t>
      </w:r>
    </w:p>
    <w:p w14:paraId="4E338EE0" w14:textId="77777777" w:rsidR="002D7A9A" w:rsidRPr="000C77B2" w:rsidRDefault="00411D71">
      <w:pPr>
        <w:ind w:left="70"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для категории низкого риска – обязательный профилактический визит не проводится; </w:t>
      </w:r>
    </w:p>
    <w:p w14:paraId="054A537F" w14:textId="77777777" w:rsidR="002D7A9A" w:rsidRDefault="00411D71">
      <w:pPr>
        <w:ind w:left="70"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Плановые контрольные мероприятия в рамках муниципального контроля не проводятся. </w:t>
      </w:r>
    </w:p>
    <w:p w14:paraId="60AC561B" w14:textId="77777777" w:rsidR="008D050F" w:rsidRPr="000C77B2" w:rsidRDefault="008D050F">
      <w:pPr>
        <w:ind w:left="70" w:firstLineChars="150" w:firstLine="420"/>
        <w:jc w:val="both"/>
        <w:rPr>
          <w:rFonts w:ascii="Times New Roman" w:eastAsia="SimSun" w:hAnsi="Times New Roman" w:cs="Times New Roman"/>
          <w:sz w:val="28"/>
          <w:szCs w:val="28"/>
          <w:lang w:val="ru-RU"/>
        </w:rPr>
      </w:pPr>
    </w:p>
    <w:p w14:paraId="0FACB09F" w14:textId="77777777" w:rsidR="002D7A9A" w:rsidRDefault="00411D71">
      <w:pPr>
        <w:ind w:left="70"/>
        <w:jc w:val="both"/>
        <w:rPr>
          <w:rFonts w:ascii="Times New Roman" w:eastAsia="SimSun" w:hAnsi="Times New Roman" w:cs="Times New Roman"/>
          <w:b/>
          <w:bCs/>
          <w:sz w:val="28"/>
          <w:szCs w:val="28"/>
          <w:lang w:val="ru-RU"/>
        </w:rPr>
      </w:pPr>
      <w:r>
        <w:rPr>
          <w:rFonts w:ascii="Times New Roman" w:eastAsia="SimSun" w:hAnsi="Times New Roman" w:cs="Times New Roman"/>
          <w:b/>
          <w:bCs/>
          <w:sz w:val="28"/>
          <w:szCs w:val="28"/>
        </w:rPr>
        <w:t>III</w:t>
      </w:r>
      <w:r w:rsidRPr="000C77B2">
        <w:rPr>
          <w:rFonts w:ascii="Times New Roman" w:eastAsia="SimSun" w:hAnsi="Times New Roman" w:cs="Times New Roman"/>
          <w:b/>
          <w:bCs/>
          <w:sz w:val="28"/>
          <w:szCs w:val="28"/>
          <w:lang w:val="ru-RU"/>
        </w:rPr>
        <w:t xml:space="preserve">. Профилактика рисков причинения вреда (ущерба) охраняемым законом ценностям </w:t>
      </w:r>
    </w:p>
    <w:p w14:paraId="4087384B" w14:textId="77777777" w:rsidR="008D050F" w:rsidRPr="000C77B2" w:rsidRDefault="008D050F">
      <w:pPr>
        <w:ind w:left="70"/>
        <w:jc w:val="both"/>
        <w:rPr>
          <w:rFonts w:ascii="Times New Roman" w:eastAsia="SimSun" w:hAnsi="Times New Roman" w:cs="Times New Roman"/>
          <w:b/>
          <w:bCs/>
          <w:sz w:val="28"/>
          <w:szCs w:val="28"/>
          <w:lang w:val="ru-RU"/>
        </w:rPr>
      </w:pPr>
    </w:p>
    <w:p w14:paraId="0C65A76D" w14:textId="77777777" w:rsidR="002D7A9A" w:rsidRPr="000C77B2" w:rsidRDefault="00411D71">
      <w:pPr>
        <w:ind w:left="70"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3.1. Контрольный орган осуществляет муниципальный контроль, в том числе посредством проведения профилактических мероприятий. </w:t>
      </w:r>
    </w:p>
    <w:p w14:paraId="6A2D2AD6" w14:textId="77777777" w:rsidR="002D7A9A" w:rsidRPr="000C77B2" w:rsidRDefault="00411D71">
      <w:pPr>
        <w:ind w:left="70"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3.2. Профилактические мероприятия осуществляются контрольным органом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 </w:t>
      </w:r>
    </w:p>
    <w:p w14:paraId="7B0E4F18" w14:textId="77777777" w:rsidR="002D7A9A" w:rsidRPr="000C77B2" w:rsidRDefault="00411D71">
      <w:pPr>
        <w:ind w:left="70"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3.3. При осуществлении муниципального контроля проведение профилактических мероприятий, направленных на снижение риска причинения вреда (ущерба) охраняемым законом ценностям, является приоритетным по отношению к проведению контрольных мероприятий. </w:t>
      </w:r>
    </w:p>
    <w:p w14:paraId="4D7E0800" w14:textId="77777777" w:rsidR="008D050F" w:rsidRDefault="00411D71">
      <w:pPr>
        <w:ind w:left="70"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утверждаемой в порядке, предусмотренном постановлением Правительства Российской Федерации от 25.06.2021 № 990 "Об утверждении Правил разработки, утверждения и актуализации контрольными (надзорными) органами программы профилактики рисков причинения вреда (ущерба) охраняемым законом ценностям", также могут </w:t>
      </w:r>
    </w:p>
    <w:p w14:paraId="4EEBB64D" w14:textId="1E87741C" w:rsidR="002D7A9A" w:rsidRPr="000C77B2" w:rsidRDefault="00411D71" w:rsidP="008D050F">
      <w:pPr>
        <w:ind w:left="7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lastRenderedPageBreak/>
        <w:t xml:space="preserve">проводиться профилактические мероприятия, не предусмотренные программой профилактики рисков причинения вреда охраняемым законом ценностям. </w:t>
      </w:r>
    </w:p>
    <w:p w14:paraId="328A8CD9" w14:textId="77777777" w:rsidR="002D7A9A" w:rsidRPr="000C77B2" w:rsidRDefault="00411D71">
      <w:pPr>
        <w:ind w:left="70"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для принятия решения о проведении контрольных мероприятий, либо принимает иные меры, предусмотренные Федеральным законом от 31.07.2020 № 248-ФЗ "О государственном контроле (надзоре) и муниципальном контроле в Российской Федерации". </w:t>
      </w:r>
    </w:p>
    <w:p w14:paraId="44D38665" w14:textId="77777777" w:rsidR="002D7A9A" w:rsidRPr="000C77B2" w:rsidRDefault="00411D71">
      <w:pPr>
        <w:ind w:left="70"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3.5. При осуществлении контрольным органом муниципального контроля могут проводиться следующие виды профилактических мероприятий: </w:t>
      </w:r>
    </w:p>
    <w:p w14:paraId="7219AF92" w14:textId="77777777" w:rsidR="002D7A9A" w:rsidRPr="000C77B2" w:rsidRDefault="00411D71">
      <w:pPr>
        <w:ind w:left="70"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1) информирование; </w:t>
      </w:r>
    </w:p>
    <w:p w14:paraId="3D725319" w14:textId="77777777" w:rsidR="002D7A9A" w:rsidRPr="000C77B2" w:rsidRDefault="00411D71">
      <w:pPr>
        <w:ind w:left="70"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2) объявление предостережений о недопустимости нарушения обязательных требований (далее - предостережение); </w:t>
      </w:r>
    </w:p>
    <w:p w14:paraId="6CF7B46D" w14:textId="77777777" w:rsidR="002D7A9A" w:rsidRPr="000C77B2" w:rsidRDefault="00411D71">
      <w:pPr>
        <w:ind w:left="70"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3) консультирование; </w:t>
      </w:r>
    </w:p>
    <w:p w14:paraId="3FA420C8" w14:textId="77777777" w:rsidR="002D7A9A" w:rsidRPr="000C77B2" w:rsidRDefault="00411D71">
      <w:pPr>
        <w:ind w:left="70"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4) профилактический визит. </w:t>
      </w:r>
    </w:p>
    <w:p w14:paraId="7C02449C" w14:textId="77777777" w:rsidR="002D7A9A" w:rsidRPr="000C77B2" w:rsidRDefault="00411D71">
      <w:pPr>
        <w:ind w:left="70"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3.6. Информирование осуществляется контрольным органом по вопросам соблюдения обязательных требований посредством размещения соответствующих сведений на официальном сайте контрольного органа в специальном разделе, посвященном муниципальному контролю,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r>
        <w:rPr>
          <w:rFonts w:ascii="Times New Roman" w:eastAsia="SimSun" w:hAnsi="Times New Roman" w:cs="Times New Roman"/>
          <w:sz w:val="28"/>
          <w:szCs w:val="28"/>
          <w:lang w:val="ru-RU"/>
        </w:rPr>
        <w:t xml:space="preserve">    </w:t>
      </w:r>
      <w:r w:rsidRPr="000C77B2">
        <w:rPr>
          <w:rFonts w:ascii="Times New Roman" w:eastAsia="SimSun" w:hAnsi="Times New Roman" w:cs="Times New Roman"/>
          <w:sz w:val="28"/>
          <w:szCs w:val="28"/>
          <w:lang w:val="ru-RU"/>
        </w:rPr>
        <w:t xml:space="preserve">Контрольный орган размещает и поддерживает в актуальном состоянии на </w:t>
      </w:r>
      <w:r>
        <w:rPr>
          <w:rFonts w:ascii="Times New Roman" w:eastAsia="SimSun" w:hAnsi="Times New Roman" w:cs="Times New Roman"/>
          <w:sz w:val="28"/>
          <w:szCs w:val="28"/>
          <w:lang w:val="ru-RU"/>
        </w:rPr>
        <w:t>своём</w:t>
      </w:r>
      <w:r w:rsidRPr="000C77B2">
        <w:rPr>
          <w:rFonts w:ascii="Times New Roman" w:eastAsia="SimSun" w:hAnsi="Times New Roman" w:cs="Times New Roman"/>
          <w:sz w:val="28"/>
          <w:szCs w:val="28"/>
          <w:lang w:val="ru-RU"/>
        </w:rPr>
        <w:t xml:space="preserve"> официальном сайте сведения, предусмотренные частью 3 статьи 46 Федерального закона от 31.07.2020 № 248-ФЗ "О государственном контроле (надзоре) и муниципальном контроле в Российской Федерации", относящиеся к осуществляемому виду муниципального контроля. </w:t>
      </w:r>
    </w:p>
    <w:p w14:paraId="70C3A858" w14:textId="77777777" w:rsidR="002D7A9A" w:rsidRPr="000C77B2" w:rsidRDefault="00411D71">
      <w:pPr>
        <w:ind w:left="70"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3.7. Предостережение объявляются контролируемому лицу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Предостережение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 </w:t>
      </w:r>
    </w:p>
    <w:p w14:paraId="11C6AB32" w14:textId="77777777" w:rsidR="002D7A9A" w:rsidRPr="000C77B2" w:rsidRDefault="00411D71">
      <w:pPr>
        <w:ind w:left="70"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Предостережения объявляются уполномоченным должностным лицом или инспектором в течении 30 дней со дня получения сведений, указанных в </w:t>
      </w:r>
      <w:r w:rsidRPr="000C77B2">
        <w:rPr>
          <w:rFonts w:ascii="Times New Roman" w:eastAsia="SimSun" w:hAnsi="Times New Roman" w:cs="Times New Roman"/>
          <w:sz w:val="28"/>
          <w:szCs w:val="28"/>
          <w:lang w:val="ru-RU"/>
        </w:rPr>
        <w:lastRenderedPageBreak/>
        <w:t xml:space="preserve">абзаце первом настоящего пункта настоящего Положения, в порядке, предусмотренном пунктом 11(13) постановления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 </w:t>
      </w:r>
    </w:p>
    <w:p w14:paraId="34D4A545" w14:textId="77777777" w:rsidR="002D7A9A" w:rsidRPr="000C77B2" w:rsidRDefault="00411D71">
      <w:pPr>
        <w:ind w:left="70"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3.8. Контролируемое лицо вправе в течение 60 календарных дней со дня получения предостережения подать в контрольный орган возражение на объявленное предостережение (далее - возражение). </w:t>
      </w:r>
    </w:p>
    <w:p w14:paraId="454C628D" w14:textId="77777777" w:rsidR="002D7A9A" w:rsidRDefault="00411D71">
      <w:pPr>
        <w:ind w:left="70" w:firstLineChars="150" w:firstLine="420"/>
        <w:jc w:val="both"/>
        <w:rPr>
          <w:rFonts w:ascii="Times New Roman" w:eastAsia="SimSun" w:hAnsi="Times New Roman" w:cs="Times New Roman"/>
          <w:sz w:val="28"/>
          <w:szCs w:val="28"/>
        </w:rPr>
      </w:pPr>
      <w:r>
        <w:rPr>
          <w:rFonts w:ascii="Times New Roman" w:eastAsia="SimSun" w:hAnsi="Times New Roman" w:cs="Times New Roman"/>
          <w:sz w:val="28"/>
          <w:szCs w:val="28"/>
        </w:rPr>
        <w:t xml:space="preserve">В </w:t>
      </w:r>
      <w:proofErr w:type="spellStart"/>
      <w:r>
        <w:rPr>
          <w:rFonts w:ascii="Times New Roman" w:eastAsia="SimSun" w:hAnsi="Times New Roman" w:cs="Times New Roman"/>
          <w:sz w:val="28"/>
          <w:szCs w:val="28"/>
        </w:rPr>
        <w:t>возражении</w:t>
      </w:r>
      <w:proofErr w:type="spellEnd"/>
      <w:r>
        <w:rPr>
          <w:rFonts w:ascii="Times New Roman" w:eastAsia="SimSun" w:hAnsi="Times New Roman" w:cs="Times New Roman"/>
          <w:sz w:val="28"/>
          <w:szCs w:val="28"/>
        </w:rPr>
        <w:t xml:space="preserve"> </w:t>
      </w:r>
      <w:proofErr w:type="spellStart"/>
      <w:r>
        <w:rPr>
          <w:rFonts w:ascii="Times New Roman" w:eastAsia="SimSun" w:hAnsi="Times New Roman" w:cs="Times New Roman"/>
          <w:sz w:val="28"/>
          <w:szCs w:val="28"/>
        </w:rPr>
        <w:t>указываются</w:t>
      </w:r>
      <w:proofErr w:type="spellEnd"/>
      <w:r>
        <w:rPr>
          <w:rFonts w:ascii="Times New Roman" w:eastAsia="SimSun" w:hAnsi="Times New Roman" w:cs="Times New Roman"/>
          <w:sz w:val="28"/>
          <w:szCs w:val="28"/>
        </w:rPr>
        <w:t xml:space="preserve">: </w:t>
      </w:r>
    </w:p>
    <w:p w14:paraId="25DA41AE" w14:textId="77777777" w:rsidR="002D7A9A" w:rsidRPr="000C77B2" w:rsidRDefault="00411D71">
      <w:pPr>
        <w:numPr>
          <w:ilvl w:val="0"/>
          <w:numId w:val="1"/>
        </w:numPr>
        <w:ind w:left="70"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фамилия, имя и отчество (последнее - при наличии), сведения о месте жительства контролируемого лица - физического лица, индивидуального предпринимателя либо наименование, сведения о месте нахождения контролируемого лица - юридического лица; </w:t>
      </w:r>
    </w:p>
    <w:p w14:paraId="2652C32A" w14:textId="77777777" w:rsidR="002D7A9A" w:rsidRPr="000C77B2" w:rsidRDefault="00411D71">
      <w:pPr>
        <w:numPr>
          <w:ilvl w:val="0"/>
          <w:numId w:val="1"/>
        </w:numPr>
        <w:ind w:left="70"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идентификационный номер налогоплательщика - контролируемого лица; </w:t>
      </w:r>
    </w:p>
    <w:p w14:paraId="16300E74" w14:textId="77777777" w:rsidR="002D7A9A" w:rsidRDefault="00411D71">
      <w:pPr>
        <w:numPr>
          <w:ilvl w:val="0"/>
          <w:numId w:val="1"/>
        </w:numPr>
        <w:ind w:left="70" w:firstLineChars="150" w:firstLine="420"/>
        <w:jc w:val="both"/>
        <w:rPr>
          <w:rFonts w:ascii="Times New Roman" w:eastAsia="SimSun" w:hAnsi="Times New Roman" w:cs="Times New Roman"/>
          <w:sz w:val="28"/>
          <w:szCs w:val="28"/>
        </w:rPr>
      </w:pPr>
      <w:proofErr w:type="spellStart"/>
      <w:r>
        <w:rPr>
          <w:rFonts w:ascii="Times New Roman" w:eastAsia="SimSun" w:hAnsi="Times New Roman" w:cs="Times New Roman"/>
          <w:sz w:val="28"/>
          <w:szCs w:val="28"/>
        </w:rPr>
        <w:t>дата</w:t>
      </w:r>
      <w:proofErr w:type="spellEnd"/>
      <w:r>
        <w:rPr>
          <w:rFonts w:ascii="Times New Roman" w:eastAsia="SimSun" w:hAnsi="Times New Roman" w:cs="Times New Roman"/>
          <w:sz w:val="28"/>
          <w:szCs w:val="28"/>
        </w:rPr>
        <w:t xml:space="preserve"> и </w:t>
      </w:r>
      <w:proofErr w:type="spellStart"/>
      <w:r>
        <w:rPr>
          <w:rFonts w:ascii="Times New Roman" w:eastAsia="SimSun" w:hAnsi="Times New Roman" w:cs="Times New Roman"/>
          <w:sz w:val="28"/>
          <w:szCs w:val="28"/>
        </w:rPr>
        <w:t>номер</w:t>
      </w:r>
      <w:proofErr w:type="spellEnd"/>
      <w:r>
        <w:rPr>
          <w:rFonts w:ascii="Times New Roman" w:eastAsia="SimSun" w:hAnsi="Times New Roman" w:cs="Times New Roman"/>
          <w:sz w:val="28"/>
          <w:szCs w:val="28"/>
        </w:rPr>
        <w:t xml:space="preserve"> </w:t>
      </w:r>
      <w:proofErr w:type="spellStart"/>
      <w:r>
        <w:rPr>
          <w:rFonts w:ascii="Times New Roman" w:eastAsia="SimSun" w:hAnsi="Times New Roman" w:cs="Times New Roman"/>
          <w:sz w:val="28"/>
          <w:szCs w:val="28"/>
        </w:rPr>
        <w:t>предостережения</w:t>
      </w:r>
      <w:proofErr w:type="spellEnd"/>
      <w:r>
        <w:rPr>
          <w:rFonts w:ascii="Times New Roman" w:eastAsia="SimSun" w:hAnsi="Times New Roman" w:cs="Times New Roman"/>
          <w:sz w:val="28"/>
          <w:szCs w:val="28"/>
        </w:rPr>
        <w:t>;</w:t>
      </w:r>
    </w:p>
    <w:p w14:paraId="6CBED3BD" w14:textId="77777777" w:rsidR="002D7A9A" w:rsidRPr="000C77B2" w:rsidRDefault="00411D71">
      <w:pPr>
        <w:numPr>
          <w:ilvl w:val="0"/>
          <w:numId w:val="1"/>
        </w:numPr>
        <w:ind w:left="70"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доводы, на основании которых контролируемое лицо не согласно с предостережением (с приложением подтверждающих указанные доводы сведений и (или) документов или их заверенных надлежащим образом копий); </w:t>
      </w:r>
    </w:p>
    <w:p w14:paraId="6231D829" w14:textId="77777777" w:rsidR="002D7A9A" w:rsidRPr="000C77B2" w:rsidRDefault="00411D71">
      <w:pPr>
        <w:numPr>
          <w:ilvl w:val="0"/>
          <w:numId w:val="1"/>
        </w:numPr>
        <w:ind w:left="70"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документ, удостоверяющий полномочия представителя (если возражение </w:t>
      </w:r>
      <w:r>
        <w:rPr>
          <w:rFonts w:ascii="Times New Roman" w:eastAsia="SimSun" w:hAnsi="Times New Roman" w:cs="Times New Roman"/>
          <w:sz w:val="28"/>
          <w:szCs w:val="28"/>
          <w:lang w:val="ru-RU"/>
        </w:rPr>
        <w:t>подаётся</w:t>
      </w:r>
      <w:r w:rsidRPr="000C77B2">
        <w:rPr>
          <w:rFonts w:ascii="Times New Roman" w:eastAsia="SimSun" w:hAnsi="Times New Roman" w:cs="Times New Roman"/>
          <w:sz w:val="28"/>
          <w:szCs w:val="28"/>
          <w:lang w:val="ru-RU"/>
        </w:rPr>
        <w:t xml:space="preserve"> представителем контролируемого лица); </w:t>
      </w:r>
    </w:p>
    <w:p w14:paraId="51911F91" w14:textId="77777777" w:rsidR="002D7A9A" w:rsidRPr="000C77B2" w:rsidRDefault="00411D71">
      <w:pPr>
        <w:numPr>
          <w:ilvl w:val="0"/>
          <w:numId w:val="1"/>
        </w:numPr>
        <w:ind w:left="70"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способ получения ответа, контактный номер телефона, адрес электронной почты. </w:t>
      </w:r>
    </w:p>
    <w:p w14:paraId="52A2FA61" w14:textId="77777777" w:rsidR="002D7A9A" w:rsidRPr="000C77B2" w:rsidRDefault="00411D71">
      <w:pPr>
        <w:ind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Возражение направляется контролируемым лицом в бумажном виде почтовым отправлением в контрольный орган по официальному адресу либо в виде электронного документа, подписанного в соответствии с частью 6 статьи 21 Федерального закона от 31.07.2020 № 248-ФЗ "О государственном контроле (надзоре) и муниципальном контроле в Российской Федерации", на указанный в предостережении адрес электронной почты контрольного органа, либо с использованием единого портала государственных и муниципальных услуг, либо иными указанными в предостережении способами. </w:t>
      </w:r>
    </w:p>
    <w:p w14:paraId="2C2FB0C0" w14:textId="77777777" w:rsidR="002D7A9A" w:rsidRPr="000C77B2" w:rsidRDefault="00411D71">
      <w:pPr>
        <w:ind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3.9. Контрольный орган возвращает контролируемому лицу поданное возражение без рассмотрения в течение трех рабочих дней со дня его регистрации по следующим основаниям: </w:t>
      </w:r>
    </w:p>
    <w:p w14:paraId="798ACDF8" w14:textId="77777777" w:rsidR="002D7A9A" w:rsidRPr="000C77B2" w:rsidRDefault="00411D71">
      <w:pPr>
        <w:ind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1) возражение поступило по истечении срока, указанного в пункте 3.8 настоящего Положения; </w:t>
      </w:r>
    </w:p>
    <w:p w14:paraId="26F8A341" w14:textId="77777777" w:rsidR="002D7A9A" w:rsidRPr="000C77B2" w:rsidRDefault="00411D71">
      <w:pPr>
        <w:ind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2) возражение не поддается прочтению; </w:t>
      </w:r>
    </w:p>
    <w:p w14:paraId="2FEE901B" w14:textId="77777777" w:rsidR="002D7A9A" w:rsidRPr="000C77B2" w:rsidRDefault="00411D71">
      <w:pPr>
        <w:ind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3) обработка возражения невозможна в связи с повреждением бумажного носителя или электронного файла возражения и (или) прилагаемых к нему документов; </w:t>
      </w:r>
    </w:p>
    <w:p w14:paraId="17317AB0" w14:textId="77777777" w:rsidR="002D7A9A" w:rsidRPr="000C77B2" w:rsidRDefault="00411D71">
      <w:pPr>
        <w:ind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4) возражение не подписано, в нем отсутствуют или невозможно достоверно определить сведения, указанные в пункте 3.8 настоящего Положения; </w:t>
      </w:r>
    </w:p>
    <w:p w14:paraId="2E6C3E44" w14:textId="77777777" w:rsidR="002D7A9A" w:rsidRPr="000C77B2" w:rsidRDefault="00411D71">
      <w:pPr>
        <w:ind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5) к возражению не приложены: </w:t>
      </w:r>
    </w:p>
    <w:p w14:paraId="24720B46" w14:textId="77777777" w:rsidR="002D7A9A" w:rsidRPr="000C77B2" w:rsidRDefault="00411D71">
      <w:pPr>
        <w:ind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lastRenderedPageBreak/>
        <w:t xml:space="preserve">а) документы, подтверждающие доводы возражения; </w:t>
      </w:r>
    </w:p>
    <w:p w14:paraId="6168190F" w14:textId="77777777" w:rsidR="002D7A9A" w:rsidRPr="000C77B2" w:rsidRDefault="00411D71">
      <w:pPr>
        <w:ind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б) документ, удостоверяющий полномочия представителя (если возражение </w:t>
      </w:r>
      <w:r>
        <w:rPr>
          <w:rFonts w:ascii="Times New Roman" w:eastAsia="SimSun" w:hAnsi="Times New Roman" w:cs="Times New Roman"/>
          <w:sz w:val="28"/>
          <w:szCs w:val="28"/>
          <w:lang w:val="ru-RU"/>
        </w:rPr>
        <w:t>подаётся</w:t>
      </w:r>
      <w:r w:rsidRPr="000C77B2">
        <w:rPr>
          <w:rFonts w:ascii="Times New Roman" w:eastAsia="SimSun" w:hAnsi="Times New Roman" w:cs="Times New Roman"/>
          <w:sz w:val="28"/>
          <w:szCs w:val="28"/>
          <w:lang w:val="ru-RU"/>
        </w:rPr>
        <w:t xml:space="preserve"> представителем контролируемого лица). Решение контрольного органа о возвращении поданного возражения без рассмотрения принимается уполномоченным должностным лицом. </w:t>
      </w:r>
    </w:p>
    <w:p w14:paraId="167F6CF0" w14:textId="77777777" w:rsidR="002D7A9A" w:rsidRPr="000C77B2" w:rsidRDefault="00411D71">
      <w:pPr>
        <w:ind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3.10. При отсутствии оснований, указанных в пункте 3.9 настоящего Положения, возражение рассматривается контрольным органом в течение 30 календарных дней со дня регистрации возражения в контрольном органе. </w:t>
      </w:r>
    </w:p>
    <w:p w14:paraId="26B9766E" w14:textId="77777777" w:rsidR="002D7A9A" w:rsidRPr="000C77B2" w:rsidRDefault="00411D71">
      <w:pPr>
        <w:ind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По результатам рассмотрения возражения контрольный орган принимает одно из следующих решений: </w:t>
      </w:r>
    </w:p>
    <w:p w14:paraId="55ACC24D" w14:textId="77777777" w:rsidR="002D7A9A" w:rsidRPr="000C77B2" w:rsidRDefault="00411D71">
      <w:pPr>
        <w:ind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1) об отмене объявленного предостережения; </w:t>
      </w:r>
    </w:p>
    <w:p w14:paraId="434E9636" w14:textId="77777777" w:rsidR="002D7A9A" w:rsidRPr="000C77B2" w:rsidRDefault="00411D71">
      <w:pPr>
        <w:ind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2) о внесении изменений в объявленное предостережение в пользу контролируемого лица; </w:t>
      </w:r>
    </w:p>
    <w:p w14:paraId="2D6B20EF" w14:textId="77777777" w:rsidR="002D7A9A" w:rsidRPr="000C77B2" w:rsidRDefault="00411D71">
      <w:pPr>
        <w:ind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3) об отказе в удовлетворении возражения. </w:t>
      </w:r>
    </w:p>
    <w:p w14:paraId="008314A3" w14:textId="77777777" w:rsidR="002D7A9A" w:rsidRPr="000C77B2" w:rsidRDefault="00411D71">
      <w:pPr>
        <w:ind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Указанные в настоящем пункте решения контрольного органа принимаются уполномоченным должностным лицом. </w:t>
      </w:r>
    </w:p>
    <w:p w14:paraId="568AE8ED" w14:textId="77777777" w:rsidR="002D7A9A" w:rsidRPr="000C77B2" w:rsidRDefault="00411D71">
      <w:pPr>
        <w:ind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Информация о принятых решениях, указанных в пункте 3.9 и в настоящем пункте, направляется контролируемому лицу не позднее рабочего дня, следующего за днем принятия решения, способом, в соответствии с которым было подано возражение, либо если в возражении был указан иной способ информирования о принятом решении, - способом, указанным в возражении. </w:t>
      </w:r>
    </w:p>
    <w:p w14:paraId="40EEE32B" w14:textId="77777777" w:rsidR="002D7A9A" w:rsidRPr="000C77B2" w:rsidRDefault="00411D71">
      <w:pPr>
        <w:ind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3.11. Консультирование контролируемых лиц осуществляется инспектором по телефону, посредством видео-конференц-связи, на личном приеме либо в ходе проведения профилактических мероприятий, контрольных мероприятий. </w:t>
      </w:r>
    </w:p>
    <w:p w14:paraId="5B3DDB4E" w14:textId="77777777" w:rsidR="002D7A9A" w:rsidRPr="000C77B2" w:rsidRDefault="00411D71">
      <w:pPr>
        <w:ind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Консультирование осуществляется в устной или письменной форме по следующим вопросам: </w:t>
      </w:r>
    </w:p>
    <w:p w14:paraId="706DC608" w14:textId="77777777" w:rsidR="002D7A9A" w:rsidRPr="000C77B2" w:rsidRDefault="00411D71">
      <w:pPr>
        <w:numPr>
          <w:ilvl w:val="0"/>
          <w:numId w:val="2"/>
        </w:numPr>
        <w:ind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организация и осуществление муниципального контроля; </w:t>
      </w:r>
    </w:p>
    <w:p w14:paraId="6B8169B9" w14:textId="77777777" w:rsidR="002D7A9A" w:rsidRPr="000C77B2" w:rsidRDefault="00411D71">
      <w:pPr>
        <w:numPr>
          <w:ilvl w:val="0"/>
          <w:numId w:val="2"/>
        </w:numPr>
        <w:ind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порядок осуществления контрольных и профилактических мероприятий, установленных настоящим Положением; </w:t>
      </w:r>
    </w:p>
    <w:p w14:paraId="5DADD368" w14:textId="77777777" w:rsidR="002D7A9A" w:rsidRPr="000C77B2" w:rsidRDefault="00411D71">
      <w:pPr>
        <w:numPr>
          <w:ilvl w:val="0"/>
          <w:numId w:val="2"/>
        </w:numPr>
        <w:ind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порядок обжалования решений контрольного органа, действий (бездействия) его должностных лиц;</w:t>
      </w:r>
    </w:p>
    <w:p w14:paraId="7C225F5C" w14:textId="77777777" w:rsidR="002D7A9A" w:rsidRPr="000C77B2" w:rsidRDefault="00411D71">
      <w:pPr>
        <w:numPr>
          <w:ilvl w:val="0"/>
          <w:numId w:val="2"/>
        </w:numPr>
        <w:ind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 рамках муниципального контроля. </w:t>
      </w:r>
    </w:p>
    <w:p w14:paraId="029E8A10" w14:textId="77777777" w:rsidR="002D7A9A" w:rsidRPr="000C77B2" w:rsidRDefault="00411D71" w:rsidP="000C77B2">
      <w:pPr>
        <w:ind w:leftChars="150" w:left="300" w:firstLineChars="100" w:firstLine="28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Консультирование по телефону, посредством видео-конференц-связи осуществляется в соответствии с графиком, в котором указываются: </w:t>
      </w:r>
    </w:p>
    <w:p w14:paraId="4687E480" w14:textId="77777777" w:rsidR="002D7A9A" w:rsidRPr="000C77B2" w:rsidRDefault="00411D71" w:rsidP="000C77B2">
      <w:pPr>
        <w:ind w:leftChars="150" w:left="300" w:firstLineChars="100" w:firstLine="28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дни недели, время проведения консультирования; </w:t>
      </w:r>
    </w:p>
    <w:p w14:paraId="283BCC20" w14:textId="77777777" w:rsidR="002D7A9A" w:rsidRPr="000C77B2" w:rsidRDefault="00411D71" w:rsidP="000C77B2">
      <w:pPr>
        <w:ind w:leftChars="150" w:left="300" w:firstLineChars="100" w:firstLine="28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номер телефона и (или) указание на специальный сервис видеоконференц-связи; </w:t>
      </w:r>
    </w:p>
    <w:p w14:paraId="35484159" w14:textId="77777777" w:rsidR="002D7A9A" w:rsidRPr="000C77B2" w:rsidRDefault="00411D71" w:rsidP="000C77B2">
      <w:pPr>
        <w:ind w:leftChars="150" w:left="300" w:firstLineChars="100" w:firstLine="28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фамилия, имя, отчество (при наличии) инспектора, проводящего консультирование. </w:t>
      </w:r>
    </w:p>
    <w:p w14:paraId="204E2071" w14:textId="77777777" w:rsidR="002D7A9A" w:rsidRPr="000C77B2" w:rsidRDefault="00411D71" w:rsidP="000C77B2">
      <w:pPr>
        <w:ind w:leftChars="150" w:left="300" w:firstLineChars="100" w:firstLine="28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Консультирование на личном приеме проводится в соответствии с графиком, в котором указываются: </w:t>
      </w:r>
    </w:p>
    <w:p w14:paraId="6BA7B1C3" w14:textId="77777777" w:rsidR="002D7A9A" w:rsidRPr="000C77B2" w:rsidRDefault="00411D71" w:rsidP="000C77B2">
      <w:pPr>
        <w:ind w:leftChars="150" w:left="300" w:firstLineChars="100" w:firstLine="28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lastRenderedPageBreak/>
        <w:t xml:space="preserve">дни недели, время проведения консультирования; </w:t>
      </w:r>
    </w:p>
    <w:p w14:paraId="0C6E2736" w14:textId="77777777" w:rsidR="002D7A9A" w:rsidRPr="000C77B2" w:rsidRDefault="00411D71" w:rsidP="000C77B2">
      <w:pPr>
        <w:ind w:leftChars="150" w:left="300" w:firstLineChars="100" w:firstLine="28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место проведения консультирования; фамилия, имя, отчество (при наличии) инспектора, проводящего консультирование. </w:t>
      </w:r>
      <w:r>
        <w:rPr>
          <w:rFonts w:ascii="Times New Roman" w:eastAsia="SimSun" w:hAnsi="Times New Roman" w:cs="Times New Roman"/>
          <w:sz w:val="28"/>
          <w:szCs w:val="28"/>
          <w:lang w:val="ru-RU"/>
        </w:rPr>
        <w:t xml:space="preserve">  </w:t>
      </w:r>
      <w:r w:rsidRPr="000C77B2">
        <w:rPr>
          <w:rFonts w:ascii="Times New Roman" w:eastAsia="SimSun" w:hAnsi="Times New Roman" w:cs="Times New Roman"/>
          <w:sz w:val="28"/>
          <w:szCs w:val="28"/>
          <w:lang w:val="ru-RU"/>
        </w:rPr>
        <w:t xml:space="preserve">Графики консультирования доводятся до сведения заинтересованных лиц посредством размещения на официальном сайте контрольного органа. </w:t>
      </w:r>
    </w:p>
    <w:p w14:paraId="70F4B197" w14:textId="77777777" w:rsidR="002D7A9A" w:rsidRDefault="00411D71" w:rsidP="000C77B2">
      <w:pPr>
        <w:ind w:leftChars="150" w:left="300" w:firstLineChars="100" w:firstLine="280"/>
        <w:jc w:val="both"/>
        <w:rPr>
          <w:rFonts w:ascii="Times New Roman" w:eastAsia="SimSun" w:hAnsi="Times New Roman" w:cs="Times New Roman"/>
          <w:sz w:val="28"/>
          <w:szCs w:val="28"/>
        </w:rPr>
      </w:pPr>
      <w:r w:rsidRPr="000C77B2">
        <w:rPr>
          <w:rFonts w:ascii="Times New Roman" w:eastAsia="SimSun" w:hAnsi="Times New Roman" w:cs="Times New Roman"/>
          <w:sz w:val="28"/>
          <w:szCs w:val="28"/>
          <w:lang w:val="ru-RU"/>
        </w:rPr>
        <w:t xml:space="preserve">Время консультирования по телефону, посредством </w:t>
      </w:r>
      <w:proofErr w:type="gramStart"/>
      <w:r w:rsidRPr="000C77B2">
        <w:rPr>
          <w:rFonts w:ascii="Times New Roman" w:eastAsia="SimSun" w:hAnsi="Times New Roman" w:cs="Times New Roman"/>
          <w:sz w:val="28"/>
          <w:szCs w:val="28"/>
          <w:lang w:val="ru-RU"/>
        </w:rPr>
        <w:t>видео-конференцсвязи</w:t>
      </w:r>
      <w:proofErr w:type="gramEnd"/>
      <w:r w:rsidRPr="000C77B2">
        <w:rPr>
          <w:rFonts w:ascii="Times New Roman" w:eastAsia="SimSun" w:hAnsi="Times New Roman" w:cs="Times New Roman"/>
          <w:sz w:val="28"/>
          <w:szCs w:val="28"/>
          <w:lang w:val="ru-RU"/>
        </w:rPr>
        <w:t xml:space="preserve">, на личном приеме не может превышать 15 минут. </w:t>
      </w:r>
      <w:r>
        <w:rPr>
          <w:rFonts w:ascii="Times New Roman" w:eastAsia="SimSun" w:hAnsi="Times New Roman" w:cs="Times New Roman"/>
          <w:sz w:val="28"/>
          <w:szCs w:val="28"/>
          <w:lang w:val="ru-RU"/>
        </w:rPr>
        <w:t xml:space="preserve">  </w:t>
      </w:r>
      <w:proofErr w:type="spellStart"/>
      <w:r>
        <w:rPr>
          <w:rFonts w:ascii="Times New Roman" w:eastAsia="SimSun" w:hAnsi="Times New Roman" w:cs="Times New Roman"/>
          <w:sz w:val="28"/>
          <w:szCs w:val="28"/>
        </w:rPr>
        <w:t>Консультирование</w:t>
      </w:r>
      <w:proofErr w:type="spellEnd"/>
      <w:r>
        <w:rPr>
          <w:rFonts w:ascii="Times New Roman" w:eastAsia="SimSun" w:hAnsi="Times New Roman" w:cs="Times New Roman"/>
          <w:sz w:val="28"/>
          <w:szCs w:val="28"/>
        </w:rPr>
        <w:t xml:space="preserve"> в </w:t>
      </w:r>
      <w:proofErr w:type="spellStart"/>
      <w:r>
        <w:rPr>
          <w:rFonts w:ascii="Times New Roman" w:eastAsia="SimSun" w:hAnsi="Times New Roman" w:cs="Times New Roman"/>
          <w:sz w:val="28"/>
          <w:szCs w:val="28"/>
        </w:rPr>
        <w:t>письменной</w:t>
      </w:r>
      <w:proofErr w:type="spellEnd"/>
      <w:r>
        <w:rPr>
          <w:rFonts w:ascii="Times New Roman" w:eastAsia="SimSun" w:hAnsi="Times New Roman" w:cs="Times New Roman"/>
          <w:sz w:val="28"/>
          <w:szCs w:val="28"/>
        </w:rPr>
        <w:t xml:space="preserve"> </w:t>
      </w:r>
      <w:proofErr w:type="spellStart"/>
      <w:r>
        <w:rPr>
          <w:rFonts w:ascii="Times New Roman" w:eastAsia="SimSun" w:hAnsi="Times New Roman" w:cs="Times New Roman"/>
          <w:sz w:val="28"/>
          <w:szCs w:val="28"/>
        </w:rPr>
        <w:t>форме</w:t>
      </w:r>
      <w:proofErr w:type="spellEnd"/>
      <w:r>
        <w:rPr>
          <w:rFonts w:ascii="Times New Roman" w:eastAsia="SimSun" w:hAnsi="Times New Roman" w:cs="Times New Roman"/>
          <w:sz w:val="28"/>
          <w:szCs w:val="28"/>
        </w:rPr>
        <w:t xml:space="preserve"> </w:t>
      </w:r>
      <w:proofErr w:type="spellStart"/>
      <w:r>
        <w:rPr>
          <w:rFonts w:ascii="Times New Roman" w:eastAsia="SimSun" w:hAnsi="Times New Roman" w:cs="Times New Roman"/>
          <w:sz w:val="28"/>
          <w:szCs w:val="28"/>
        </w:rPr>
        <w:t>осуществляется</w:t>
      </w:r>
      <w:proofErr w:type="spellEnd"/>
      <w:r>
        <w:rPr>
          <w:rFonts w:ascii="Times New Roman" w:eastAsia="SimSun" w:hAnsi="Times New Roman" w:cs="Times New Roman"/>
          <w:sz w:val="28"/>
          <w:szCs w:val="28"/>
        </w:rPr>
        <w:t xml:space="preserve"> </w:t>
      </w:r>
      <w:proofErr w:type="spellStart"/>
      <w:r>
        <w:rPr>
          <w:rFonts w:ascii="Times New Roman" w:eastAsia="SimSun" w:hAnsi="Times New Roman" w:cs="Times New Roman"/>
          <w:sz w:val="28"/>
          <w:szCs w:val="28"/>
        </w:rPr>
        <w:t>инспектором</w:t>
      </w:r>
      <w:proofErr w:type="spellEnd"/>
      <w:r>
        <w:rPr>
          <w:rFonts w:ascii="Times New Roman" w:eastAsia="SimSun" w:hAnsi="Times New Roman" w:cs="Times New Roman"/>
          <w:sz w:val="28"/>
          <w:szCs w:val="28"/>
        </w:rPr>
        <w:t xml:space="preserve"> в </w:t>
      </w:r>
      <w:proofErr w:type="spellStart"/>
      <w:r>
        <w:rPr>
          <w:rFonts w:ascii="Times New Roman" w:eastAsia="SimSun" w:hAnsi="Times New Roman" w:cs="Times New Roman"/>
          <w:sz w:val="28"/>
          <w:szCs w:val="28"/>
        </w:rPr>
        <w:t>следующих</w:t>
      </w:r>
      <w:proofErr w:type="spellEnd"/>
      <w:r>
        <w:rPr>
          <w:rFonts w:ascii="Times New Roman" w:eastAsia="SimSun" w:hAnsi="Times New Roman" w:cs="Times New Roman"/>
          <w:sz w:val="28"/>
          <w:szCs w:val="28"/>
        </w:rPr>
        <w:t xml:space="preserve"> </w:t>
      </w:r>
      <w:proofErr w:type="spellStart"/>
      <w:r>
        <w:rPr>
          <w:rFonts w:ascii="Times New Roman" w:eastAsia="SimSun" w:hAnsi="Times New Roman" w:cs="Times New Roman"/>
          <w:sz w:val="28"/>
          <w:szCs w:val="28"/>
        </w:rPr>
        <w:t>случаях</w:t>
      </w:r>
      <w:proofErr w:type="spellEnd"/>
      <w:r>
        <w:rPr>
          <w:rFonts w:ascii="Times New Roman" w:eastAsia="SimSun" w:hAnsi="Times New Roman" w:cs="Times New Roman"/>
          <w:sz w:val="28"/>
          <w:szCs w:val="28"/>
        </w:rPr>
        <w:t xml:space="preserve">: </w:t>
      </w:r>
    </w:p>
    <w:p w14:paraId="11D6C7D5" w14:textId="77777777" w:rsidR="002D7A9A" w:rsidRPr="000C77B2" w:rsidRDefault="00411D71" w:rsidP="000C77B2">
      <w:pPr>
        <w:numPr>
          <w:ilvl w:val="0"/>
          <w:numId w:val="3"/>
        </w:numPr>
        <w:ind w:leftChars="150" w:left="300" w:firstLineChars="100" w:firstLine="28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контролируемым лицом представлен письменный запрос о</w:t>
      </w:r>
      <w:r>
        <w:rPr>
          <w:rFonts w:ascii="Times New Roman" w:eastAsia="SimSun" w:hAnsi="Times New Roman" w:cs="Times New Roman"/>
          <w:sz w:val="28"/>
          <w:szCs w:val="28"/>
          <w:lang w:val="ru-RU"/>
        </w:rPr>
        <w:t xml:space="preserve"> </w:t>
      </w:r>
      <w:r w:rsidRPr="000C77B2">
        <w:rPr>
          <w:rFonts w:ascii="Times New Roman" w:eastAsia="SimSun" w:hAnsi="Times New Roman" w:cs="Times New Roman"/>
          <w:sz w:val="28"/>
          <w:szCs w:val="28"/>
          <w:lang w:val="ru-RU"/>
        </w:rPr>
        <w:t xml:space="preserve">представлении письменного ответа по вопросам консультирования; </w:t>
      </w:r>
    </w:p>
    <w:p w14:paraId="3ADB8ECB" w14:textId="77777777" w:rsidR="002D7A9A" w:rsidRPr="000C77B2" w:rsidRDefault="00411D71">
      <w:pPr>
        <w:numPr>
          <w:ilvl w:val="0"/>
          <w:numId w:val="3"/>
        </w:numPr>
        <w:ind w:leftChars="150" w:left="300" w:firstLineChars="100" w:firstLine="28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за время консультирования предоставить в устной форме ответ на поставленные вопросы невозможно; </w:t>
      </w:r>
    </w:p>
    <w:p w14:paraId="4AAFEF8D" w14:textId="77777777" w:rsidR="002D7A9A" w:rsidRPr="000C77B2" w:rsidRDefault="00411D71">
      <w:pPr>
        <w:numPr>
          <w:ilvl w:val="0"/>
          <w:numId w:val="3"/>
        </w:numPr>
        <w:ind w:leftChars="150" w:left="300" w:firstLineChars="100" w:firstLine="28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ответ на поставленные вопросы требует дополнительного запроса сведений. </w:t>
      </w:r>
    </w:p>
    <w:p w14:paraId="371D0A2A" w14:textId="77777777" w:rsidR="002D7A9A" w:rsidRPr="000C77B2" w:rsidRDefault="00411D71" w:rsidP="000C77B2">
      <w:pPr>
        <w:ind w:leftChars="250" w:left="500" w:firstLineChars="100" w:firstLine="28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В</w:t>
      </w:r>
      <w:r w:rsidRPr="000C77B2">
        <w:rPr>
          <w:rFonts w:ascii="Times New Roman" w:eastAsia="SimSun" w:hAnsi="Times New Roman" w:cs="Times New Roman"/>
          <w:sz w:val="28"/>
          <w:szCs w:val="28"/>
          <w:lang w:val="ru-RU"/>
        </w:rPr>
        <w:t xml:space="preserve"> случае поступления в контрольный орган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контрольного органа письменного разъяснения, подписанного уполномоченным должностным лицом. </w:t>
      </w:r>
    </w:p>
    <w:p w14:paraId="67DAF8FC" w14:textId="77777777" w:rsidR="002D7A9A" w:rsidRPr="000C77B2" w:rsidRDefault="00411D71">
      <w:pPr>
        <w:ind w:firstLineChars="200" w:firstLine="56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При осуществлении консультирования инспектор обязан</w:t>
      </w:r>
      <w:r>
        <w:rPr>
          <w:rFonts w:ascii="Times New Roman" w:eastAsia="SimSun" w:hAnsi="Times New Roman" w:cs="Times New Roman"/>
          <w:sz w:val="28"/>
          <w:szCs w:val="28"/>
          <w:lang w:val="ru-RU"/>
        </w:rPr>
        <w:t xml:space="preserve"> </w:t>
      </w:r>
      <w:r w:rsidRPr="000C77B2">
        <w:rPr>
          <w:rFonts w:ascii="Times New Roman" w:eastAsia="SimSun" w:hAnsi="Times New Roman" w:cs="Times New Roman"/>
          <w:sz w:val="28"/>
          <w:szCs w:val="28"/>
          <w:lang w:val="ru-RU"/>
        </w:rPr>
        <w:t xml:space="preserve">соблюдать конфиденциальность информации, доступ к которой ограничен в соответствии с законодательством Российской Федерации. 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контрольного мероприятия, а также результаты проведенных в рамках контрольного мероприятия экспертизы, испытаний. Информация, ставшая известной инспектору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 </w:t>
      </w:r>
    </w:p>
    <w:p w14:paraId="79BC64EA" w14:textId="77777777" w:rsidR="002D7A9A" w:rsidRPr="000C77B2" w:rsidRDefault="00411D71" w:rsidP="000C77B2">
      <w:pPr>
        <w:ind w:leftChars="250" w:left="500"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Контрольный орган обеспечивает учет проведенных консультирований, том числе посредством ведения журнала учета консультирований. </w:t>
      </w:r>
    </w:p>
    <w:p w14:paraId="17E9957B" w14:textId="77777777" w:rsidR="002D7A9A" w:rsidRPr="000C77B2" w:rsidRDefault="00411D71" w:rsidP="000C77B2">
      <w:pPr>
        <w:ind w:leftChars="250" w:left="500"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3.12.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 </w:t>
      </w:r>
    </w:p>
    <w:p w14:paraId="32E14CD7" w14:textId="77777777" w:rsidR="002D7A9A" w:rsidRPr="000C77B2" w:rsidRDefault="00411D71" w:rsidP="000C77B2">
      <w:pPr>
        <w:ind w:leftChars="250" w:left="500"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муниципального контроля, а инспектор осуществляет ознакомление с объектом муниципального контроля и проводит оценку уровня соблюдения контролируемым лицом обязательных требований. </w:t>
      </w:r>
    </w:p>
    <w:p w14:paraId="14A7B8DA" w14:textId="77777777" w:rsidR="002D7A9A" w:rsidRPr="000C77B2" w:rsidRDefault="00411D71" w:rsidP="000C77B2">
      <w:pPr>
        <w:ind w:leftChars="250" w:left="500"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lastRenderedPageBreak/>
        <w:t xml:space="preserve">Профилактический визит проводится по инициативе контрольного органа (обязательный профилактический визит) или по инициативе контролируемого лица. </w:t>
      </w:r>
    </w:p>
    <w:p w14:paraId="78BB9B69" w14:textId="77777777" w:rsidR="002D7A9A" w:rsidRPr="000C77B2" w:rsidRDefault="00411D71" w:rsidP="000C77B2">
      <w:pPr>
        <w:ind w:leftChars="250" w:left="500"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Обязательный профилактический визит проводится в порядке, предусмотренном статьей 52.1 Федерального закона от 31.07.2020 № 248-ФЗ "О государственном контроле (надзоре) и муниципальном контроле в Российской Федерации". Профилактические визиты по инициативе контролируемого лица проводятся в соответствии со статьей 52.2. Федерального закона от 31.07.2020 № 248-ФЗ "О государственном контроле (надзоре) и муниципальном контроле в Российской Федерации",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 </w:t>
      </w:r>
    </w:p>
    <w:p w14:paraId="3E196CBD" w14:textId="77777777" w:rsidR="002D7A9A" w:rsidRPr="000C77B2" w:rsidRDefault="00411D71" w:rsidP="000C77B2">
      <w:pPr>
        <w:ind w:leftChars="250" w:left="500"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Решения контрольного органа о проведении обязательного профилактического визита, профилактического визита по инициативе контролируемого лица, об отказе в проведении профилактического визита по инициативе контролируемого лица принимаются уполномоченным должностным лицом с учетом требований, установленных пунктом 11(12) постановления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 </w:t>
      </w:r>
    </w:p>
    <w:p w14:paraId="2623BB23" w14:textId="77777777" w:rsidR="002D7A9A" w:rsidRPr="000C77B2" w:rsidRDefault="00411D71" w:rsidP="000C77B2">
      <w:pPr>
        <w:ind w:leftChars="250" w:left="500" w:firstLineChars="150" w:firstLine="422"/>
        <w:jc w:val="both"/>
        <w:rPr>
          <w:rFonts w:ascii="Times New Roman" w:eastAsia="SimSun" w:hAnsi="Times New Roman" w:cs="Times New Roman"/>
          <w:sz w:val="28"/>
          <w:szCs w:val="28"/>
          <w:lang w:val="ru-RU"/>
        </w:rPr>
      </w:pPr>
      <w:r>
        <w:rPr>
          <w:rFonts w:ascii="Times New Roman" w:eastAsia="SimSun" w:hAnsi="Times New Roman" w:cs="Times New Roman"/>
          <w:b/>
          <w:bCs/>
          <w:sz w:val="28"/>
          <w:szCs w:val="28"/>
        </w:rPr>
        <w:t>IV</w:t>
      </w:r>
      <w:r w:rsidRPr="000C77B2">
        <w:rPr>
          <w:rFonts w:ascii="Times New Roman" w:eastAsia="SimSun" w:hAnsi="Times New Roman" w:cs="Times New Roman"/>
          <w:b/>
          <w:bCs/>
          <w:sz w:val="28"/>
          <w:szCs w:val="28"/>
          <w:lang w:val="ru-RU"/>
        </w:rPr>
        <w:t xml:space="preserve">. Осуществление контрольных мероприятий и контрольных действий в рамках муниципального контроля </w:t>
      </w:r>
    </w:p>
    <w:p w14:paraId="566AA206" w14:textId="77777777" w:rsidR="002D7A9A" w:rsidRPr="000C77B2" w:rsidRDefault="00411D71" w:rsidP="000C77B2">
      <w:pPr>
        <w:ind w:leftChars="250" w:left="500"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4.1. При осуществлении муниципального контроля контрольным органом проводятся следующие контрольные мероприятия: </w:t>
      </w:r>
    </w:p>
    <w:p w14:paraId="2ECF35E0" w14:textId="77777777" w:rsidR="002D7A9A" w:rsidRPr="000C77B2" w:rsidRDefault="00411D71">
      <w:pPr>
        <w:ind w:leftChars="530" w:left="1060" w:firstLineChars="50" w:firstLine="14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1) со взаимодействием с контролируемыми лицами:</w:t>
      </w:r>
    </w:p>
    <w:p w14:paraId="72F9CF7D" w14:textId="77777777" w:rsidR="002D7A9A" w:rsidRPr="000C77B2" w:rsidRDefault="00411D71">
      <w:pPr>
        <w:ind w:leftChars="530" w:left="1060" w:firstLineChars="50" w:firstLine="14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инспекционный визит (посредством осмотра, опроса,</w:t>
      </w:r>
    </w:p>
    <w:p w14:paraId="0B63513A" w14:textId="77777777" w:rsidR="002D7A9A" w:rsidRPr="000C77B2" w:rsidRDefault="00411D71">
      <w:pPr>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 </w:t>
      </w:r>
    </w:p>
    <w:p w14:paraId="3C7CE1BE" w14:textId="77777777" w:rsidR="002D7A9A" w:rsidRPr="000C77B2" w:rsidRDefault="00411D71">
      <w:pPr>
        <w:ind w:firstLineChars="350" w:firstLine="98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документарная проверка (посредством получения письменных объяснений, истребования документов, экспертизы);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 </w:t>
      </w:r>
    </w:p>
    <w:p w14:paraId="138FDC2E" w14:textId="77777777" w:rsidR="002D7A9A" w:rsidRPr="000C77B2" w:rsidRDefault="00411D71" w:rsidP="000C77B2">
      <w:pPr>
        <w:numPr>
          <w:ilvl w:val="0"/>
          <w:numId w:val="4"/>
        </w:numPr>
        <w:ind w:leftChars="250" w:left="500"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без взаимодействия с контролируемыми лицами:</w:t>
      </w:r>
    </w:p>
    <w:p w14:paraId="17483ECD" w14:textId="77777777" w:rsidR="002D7A9A" w:rsidRPr="000C77B2" w:rsidRDefault="00411D71">
      <w:pPr>
        <w:ind w:firstLineChars="300" w:firstLine="84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наблюдение за соблюдением обязательных требований (посредством сбора и анализа данных об объектах муниципального контроля,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w:t>
      </w:r>
      <w:r w:rsidRPr="000C77B2">
        <w:rPr>
          <w:rFonts w:ascii="Times New Roman" w:eastAsia="SimSun" w:hAnsi="Times New Roman" w:cs="Times New Roman"/>
          <w:sz w:val="28"/>
          <w:szCs w:val="28"/>
          <w:lang w:val="ru-RU"/>
        </w:rPr>
        <w:lastRenderedPageBreak/>
        <w:t xml:space="preserve">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14:paraId="4531948C" w14:textId="77777777" w:rsidR="002D7A9A" w:rsidRPr="000C77B2" w:rsidRDefault="00411D71">
      <w:pPr>
        <w:ind w:firstLineChars="300" w:firstLine="84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выездное обследование (посредством осмотра, инструментального обследования, испытания, экспертизы). </w:t>
      </w:r>
      <w:r>
        <w:rPr>
          <w:rFonts w:ascii="Times New Roman" w:eastAsia="SimSun" w:hAnsi="Times New Roman" w:cs="Times New Roman"/>
          <w:sz w:val="28"/>
          <w:szCs w:val="28"/>
          <w:lang w:val="ru-RU"/>
        </w:rPr>
        <w:t xml:space="preserve">           </w:t>
      </w:r>
      <w:r w:rsidRPr="000C77B2">
        <w:rPr>
          <w:rFonts w:ascii="Times New Roman" w:eastAsia="SimSun" w:hAnsi="Times New Roman" w:cs="Times New Roman"/>
          <w:sz w:val="28"/>
          <w:szCs w:val="28"/>
          <w:lang w:val="ru-RU"/>
        </w:rPr>
        <w:t xml:space="preserve">Взаимодействием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14:paraId="6EDDFEED" w14:textId="77777777" w:rsidR="002D7A9A" w:rsidRPr="000C77B2" w:rsidRDefault="00411D71">
      <w:pPr>
        <w:ind w:firstLineChars="300" w:firstLine="84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Инспекционный визит, рейдовый осмотр, выездная проверка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14:paraId="61E1ABEC" w14:textId="77777777" w:rsidR="002D7A9A" w:rsidRPr="000C77B2" w:rsidRDefault="00411D71">
      <w:pPr>
        <w:ind w:firstLineChars="300" w:firstLine="84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4.2. Контрольные мероприятия, указанные в подпунктах 1 – 2 пункта 4.1 настоящего Положения, проводятся в форме внеплановых контрольных мероприятий. </w:t>
      </w:r>
    </w:p>
    <w:p w14:paraId="59F17866" w14:textId="77777777" w:rsidR="002D7A9A" w:rsidRPr="000C77B2" w:rsidRDefault="00411D71">
      <w:pPr>
        <w:ind w:firstLineChars="300" w:firstLine="84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Внеплановые контрольные мероприятия проводятся при наличии оснований, предусмотренных частью 1 статьи 66 Федерального закона от 31.07.2020 № 248-ФЗ "О государственном контроле (надзоре) и муниципальном контроле в Российской Федерации". </w:t>
      </w:r>
    </w:p>
    <w:p w14:paraId="50FE2D9B" w14:textId="77777777" w:rsidR="002D7A9A" w:rsidRPr="000C77B2" w:rsidRDefault="00411D71">
      <w:pPr>
        <w:ind w:firstLineChars="300" w:firstLine="84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4.3. Контрольные мероприятия, указанные в подпунктах 1 – 2 пункта 4.1 настоящего Положения, проводятся на основании решения контрольного органа о проведении контрольного мероприятия, принимаемого уполномоченным должностным лицом в соответствии с требованиями, установленными статьей 64 Федерального закона от 31.07.2020 № 248-ФЗ "О государственном контроле (надзоре) и муниципальном контроле в Российской Федерации", пунктом 11(12) постановления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 </w:t>
      </w:r>
    </w:p>
    <w:p w14:paraId="342BD7D9" w14:textId="77777777" w:rsidR="002D7A9A" w:rsidRDefault="00411D71">
      <w:pPr>
        <w:ind w:firstLineChars="300" w:firstLine="84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При выявлении соответствия объекта контроля параметрам, </w:t>
      </w:r>
      <w:r>
        <w:rPr>
          <w:rFonts w:ascii="Times New Roman" w:eastAsia="SimSun" w:hAnsi="Times New Roman" w:cs="Times New Roman"/>
          <w:sz w:val="28"/>
          <w:szCs w:val="28"/>
          <w:lang w:val="ru-RU"/>
        </w:rPr>
        <w:t>утверждённым</w:t>
      </w:r>
      <w:r w:rsidRPr="000C77B2">
        <w:rPr>
          <w:rFonts w:ascii="Times New Roman" w:eastAsia="SimSun" w:hAnsi="Times New Roman" w:cs="Times New Roman"/>
          <w:sz w:val="28"/>
          <w:szCs w:val="28"/>
          <w:lang w:val="ru-RU"/>
        </w:rPr>
        <w:t xml:space="preserve"> индикаторами риска нарушения обязательных требований, или отклонения объекта контроля от таких параметров решение контрольного органа о проведение контрольного мероприятия по указанным обстоятельствам принимается на основании мотивированного представления инспектора. </w:t>
      </w:r>
      <w:r>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ab/>
        <w:t>И</w:t>
      </w:r>
      <w:r w:rsidRPr="000C77B2">
        <w:rPr>
          <w:rFonts w:ascii="Times New Roman" w:eastAsia="SimSun" w:hAnsi="Times New Roman" w:cs="Times New Roman"/>
          <w:sz w:val="28"/>
          <w:szCs w:val="28"/>
          <w:lang w:val="ru-RU"/>
        </w:rPr>
        <w:t xml:space="preserve">нформация о контрольных мероприятиях размещается в Едином реестре контрольных (надзорных) мероприятий в соответствии с требованиями, установленными постановлением Правительства Российской Федерации от 16.04.2021 № 604 "Об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 415". </w:t>
      </w:r>
      <w:r>
        <w:rPr>
          <w:rFonts w:ascii="Times New Roman" w:eastAsia="SimSun" w:hAnsi="Times New Roman" w:cs="Times New Roman"/>
          <w:sz w:val="28"/>
          <w:szCs w:val="28"/>
          <w:lang w:val="ru-RU"/>
        </w:rPr>
        <w:t xml:space="preserve">    </w:t>
      </w:r>
      <w:r w:rsidRPr="000C77B2">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 xml:space="preserve">                   </w:t>
      </w:r>
    </w:p>
    <w:p w14:paraId="5090DE88" w14:textId="77777777" w:rsidR="002D7A9A" w:rsidRPr="000C77B2" w:rsidRDefault="00411D71">
      <w:pPr>
        <w:ind w:firstLineChars="300" w:firstLine="84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lastRenderedPageBreak/>
        <w:t xml:space="preserve">4.4. </w:t>
      </w:r>
      <w:r w:rsidRPr="000C77B2">
        <w:rPr>
          <w:rFonts w:ascii="Times New Roman" w:eastAsia="SimSun" w:hAnsi="Times New Roman" w:cs="Times New Roman"/>
          <w:sz w:val="28"/>
          <w:szCs w:val="28"/>
          <w:lang w:val="ru-RU"/>
        </w:rPr>
        <w:t xml:space="preserve">Контрольные мероприятия в рамках муниципального контроля проводятся в порядке и сроки, установленные Федеральным законом от 31.07.2020 № 248-ФЗ "О государственном контроле (надзоре) и муниципальном контроле в Российской Федерации". </w:t>
      </w:r>
    </w:p>
    <w:p w14:paraId="20FD489C" w14:textId="77777777" w:rsidR="002D7A9A" w:rsidRPr="000C77B2" w:rsidRDefault="00411D71">
      <w:pPr>
        <w:ind w:firstLineChars="300" w:firstLine="84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r>
        <w:rPr>
          <w:rFonts w:ascii="Times New Roman" w:eastAsia="SimSun" w:hAnsi="Times New Roman" w:cs="Times New Roman"/>
          <w:sz w:val="28"/>
          <w:szCs w:val="28"/>
          <w:lang w:val="ru-RU"/>
        </w:rPr>
        <w:t xml:space="preserve">             </w:t>
      </w:r>
      <w:r w:rsidRPr="000C77B2">
        <w:rPr>
          <w:rFonts w:ascii="Times New Roman" w:eastAsia="SimSun" w:hAnsi="Times New Roman" w:cs="Times New Roman"/>
          <w:sz w:val="28"/>
          <w:szCs w:val="28"/>
          <w:lang w:val="ru-RU"/>
        </w:rPr>
        <w:t xml:space="preserve">Проведение выездных проверок осуществляется с использованием форм проверочных листов, разрабатываемых и утверждаемых контрольным органом в соответствии с требованиями, установленными постановлением Правительства Российской Федерации от 27.10.2021 № 1844 "Об утверждении требований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случаев обязательного применения проверочных листов". </w:t>
      </w:r>
    </w:p>
    <w:p w14:paraId="192BD915" w14:textId="77777777" w:rsidR="002D7A9A" w:rsidRPr="000C77B2" w:rsidRDefault="00411D71">
      <w:pPr>
        <w:ind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4.5. Контролируемое лицо, являющиеся индивидуальным предпринимателем или гражданином, вправе до начала проведения контрольных мероприятий представить в контрольный орган в письменном виде информацию о невозможности присутствия при проведении контрольного мероприятия </w:t>
      </w:r>
      <w:proofErr w:type="gramStart"/>
      <w:r w:rsidRPr="000C77B2">
        <w:rPr>
          <w:rFonts w:ascii="Times New Roman" w:eastAsia="SimSun" w:hAnsi="Times New Roman" w:cs="Times New Roman"/>
          <w:sz w:val="28"/>
          <w:szCs w:val="28"/>
          <w:lang w:val="ru-RU"/>
        </w:rPr>
        <w:t>при соблюдению</w:t>
      </w:r>
      <w:proofErr w:type="gramEnd"/>
      <w:r w:rsidRPr="000C77B2">
        <w:rPr>
          <w:rFonts w:ascii="Times New Roman" w:eastAsia="SimSun" w:hAnsi="Times New Roman" w:cs="Times New Roman"/>
          <w:sz w:val="28"/>
          <w:szCs w:val="28"/>
          <w:lang w:val="ru-RU"/>
        </w:rPr>
        <w:t xml:space="preserve"> одновременно следующих условий: </w:t>
      </w:r>
    </w:p>
    <w:p w14:paraId="0FD417D4" w14:textId="77777777" w:rsidR="002D7A9A" w:rsidRPr="000C77B2" w:rsidRDefault="00411D71">
      <w:pPr>
        <w:ind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1) контрольное мероприятие не может быть проведено без присутствия контролируемого лица либо его представителя; </w:t>
      </w:r>
    </w:p>
    <w:p w14:paraId="2999EC92" w14:textId="77777777" w:rsidR="002D7A9A" w:rsidRPr="000C77B2" w:rsidRDefault="00411D71">
      <w:pPr>
        <w:ind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2) отсутствие признаков явной непосредственной угрозы причинения или фактического причинения вреда (ущерба) охраняемым законом ценностям; </w:t>
      </w:r>
    </w:p>
    <w:p w14:paraId="0EC2B9FB" w14:textId="77777777" w:rsidR="002D7A9A" w:rsidRPr="000C77B2" w:rsidRDefault="00411D71">
      <w:pPr>
        <w:ind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3) имеются уважительные причины для отсутствия контролируемого лица (болезнь контролируемого лица, его командировка и т.п.) при проведении контрольного мероприятия и контролируемое лицо представила документы, подтверждающие указанные обстоятельства. </w:t>
      </w:r>
    </w:p>
    <w:p w14:paraId="33F3CD11" w14:textId="77777777" w:rsidR="002D7A9A" w:rsidRPr="000C77B2" w:rsidRDefault="00411D71">
      <w:pPr>
        <w:ind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В указанном случае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контролируемого лица (но не более чем на 20 рабочих дней). </w:t>
      </w:r>
    </w:p>
    <w:p w14:paraId="4E4CE119" w14:textId="77777777" w:rsidR="002D7A9A" w:rsidRPr="000C77B2" w:rsidRDefault="00411D71">
      <w:pPr>
        <w:ind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4.6. Контрольный орган при организации и осуществлении муниципального контроля получает на безвозмездной основе документы и (или) сведения в соответствии с перечнем, утвержденным распоряжением Правительства Российской Федерации от 19.04.2016 №724-р, от иных органов либо подведомственных указанным органам организаций, в распоряжении которых находятся эти документы и (или) сведения, в рамках </w:t>
      </w:r>
      <w:r w:rsidRPr="000C77B2">
        <w:rPr>
          <w:rFonts w:ascii="Times New Roman" w:eastAsia="SimSun" w:hAnsi="Times New Roman" w:cs="Times New Roman"/>
          <w:sz w:val="28"/>
          <w:szCs w:val="28"/>
          <w:lang w:val="ru-RU"/>
        </w:rPr>
        <w:lastRenderedPageBreak/>
        <w:t xml:space="preserve">межведомственного информационного взаимодействия, в том числе в электронной форме, в порядке, предусмотренном постановлением Правительства Российской Федерации от 06.03.2021 №338 "О межведомственном информационном взаимодействии в рамках осуществления государственного контроля (надзора), муниципального контроля". </w:t>
      </w:r>
    </w:p>
    <w:p w14:paraId="21DFAD06" w14:textId="77777777" w:rsidR="002D7A9A" w:rsidRPr="000C77B2" w:rsidRDefault="00411D71">
      <w:pPr>
        <w:ind w:firstLineChars="150" w:firstLine="42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4.7. В целях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в том числе с использованием мобильного приложения "Инспектор". </w:t>
      </w:r>
    </w:p>
    <w:p w14:paraId="3358A67E" w14:textId="77777777" w:rsidR="002D7A9A" w:rsidRPr="000C77B2" w:rsidRDefault="00411D71">
      <w:pPr>
        <w:ind w:firstLineChars="200" w:firstLine="56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Решение о необходимости использования технических средств фиксации доказательств в рамках проведения контрольных мероприятий принимает инспектор. В обязательном порядке технические средства фиксации доказательств используются при проведении осмотра в случае отсутствия контролируемого лица или его представителя (фотосъемка или видеозапись), а также при проведении инструментального обследования в рамках выездного обследования (видеозапись). </w:t>
      </w:r>
    </w:p>
    <w:p w14:paraId="5A944CB6" w14:textId="77777777" w:rsidR="002D7A9A" w:rsidRPr="000C77B2" w:rsidRDefault="00411D71">
      <w:pPr>
        <w:ind w:firstLineChars="200" w:firstLine="56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Информация о проведении фотосъемки, аудио- и видеозаписи и использованных для этих целей технических средствах отражается в акте контрольного мероприятия, в протоколе контрольного действия, проводимого в рамках контрольного мероприятия. </w:t>
      </w:r>
    </w:p>
    <w:p w14:paraId="787F14A8" w14:textId="77777777" w:rsidR="002D7A9A" w:rsidRPr="000C77B2" w:rsidRDefault="00411D71">
      <w:pPr>
        <w:ind w:firstLineChars="200" w:firstLine="56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4.8. По окончании проведения контрольного мероприятия составляется акт контрольного мероприятия в порядке, предусмотренном статьей 87 Федерального закона от 31.07.2020 № 248-ФЗ "О государственном контроле (надзоре) и муниципальном контроле в Российской Федерации". Акт контрольного мероприятия, не предусматривающего взаимодействие с контролируемым лицом, составляется при выявлении нарушений обязательных требований. </w:t>
      </w:r>
      <w:r>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ab/>
      </w:r>
      <w:r w:rsidRPr="000C77B2">
        <w:rPr>
          <w:rFonts w:ascii="Times New Roman" w:eastAsia="SimSun" w:hAnsi="Times New Roman" w:cs="Times New Roman"/>
          <w:sz w:val="28"/>
          <w:szCs w:val="28"/>
          <w:lang w:val="ru-RU"/>
        </w:rPr>
        <w:t xml:space="preserve">Ознакомление контролируемого лица с актом контрольного мероприятия осуществляется в порядке, предусмотренном статьей 88 Федерального закона от 31.07.2020 № 248-ФЗ "О государственном контроле (надзоре) и муниципальном контроле в Российской Федерации". </w:t>
      </w:r>
    </w:p>
    <w:p w14:paraId="0D41FA94" w14:textId="77777777" w:rsidR="002D7A9A" w:rsidRPr="000C77B2" w:rsidRDefault="00411D71">
      <w:pPr>
        <w:ind w:firstLineChars="200" w:firstLine="56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4.9. По результатам проведения контрольных мероприятий контрольных орган совершает действия, принимает решения, предусмотренные статьей 90 Федерального закона от 31.07.2020 № 248-ФЗ "О государственном контроле (надзоре) и муниципальном контроле в Российской Федерации", федеральным законом о виде муниципального контроля. </w:t>
      </w:r>
    </w:p>
    <w:p w14:paraId="5FD24A60" w14:textId="77777777" w:rsidR="002D7A9A" w:rsidRPr="000C77B2" w:rsidRDefault="00411D71">
      <w:pPr>
        <w:ind w:firstLineChars="200" w:firstLine="56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Выдача предписаний об устранении выявленных нарушений обязательных требований по итогам проведения контрольных мероприятий допускается в случаях, предусмотренных Федеральным законом от 31.07.2020 № 248-ФЗ "О государственном контроле (надзоре) и муниципальном контроле в Российской Федерации" и постановлением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 Предписание об устранении выявленных </w:t>
      </w:r>
      <w:r w:rsidRPr="000C77B2">
        <w:rPr>
          <w:rFonts w:ascii="Times New Roman" w:eastAsia="SimSun" w:hAnsi="Times New Roman" w:cs="Times New Roman"/>
          <w:sz w:val="28"/>
          <w:szCs w:val="28"/>
          <w:lang w:val="ru-RU"/>
        </w:rPr>
        <w:lastRenderedPageBreak/>
        <w:t xml:space="preserve">нарушений обязательных требований выдается в порядке, установленном статьей 90.1 Федерального закона от 31.07.2020 № 248-ФЗ "О государственном контроле (надзоре) и муниципальном контроле в Российской Федерации". </w:t>
      </w:r>
    </w:p>
    <w:p w14:paraId="05CBB295" w14:textId="77777777" w:rsidR="002D7A9A" w:rsidRPr="000C77B2" w:rsidRDefault="00411D71">
      <w:pPr>
        <w:ind w:firstLineChars="200" w:firstLine="562"/>
        <w:jc w:val="both"/>
        <w:rPr>
          <w:rFonts w:ascii="Times New Roman" w:eastAsia="SimSun" w:hAnsi="Times New Roman" w:cs="Times New Roman"/>
          <w:b/>
          <w:bCs/>
          <w:sz w:val="28"/>
          <w:szCs w:val="28"/>
          <w:lang w:val="ru-RU"/>
        </w:rPr>
      </w:pPr>
      <w:r>
        <w:rPr>
          <w:rFonts w:ascii="Times New Roman" w:eastAsia="SimSun" w:hAnsi="Times New Roman" w:cs="Times New Roman"/>
          <w:b/>
          <w:bCs/>
          <w:sz w:val="28"/>
          <w:szCs w:val="28"/>
        </w:rPr>
        <w:t>V</w:t>
      </w:r>
      <w:r w:rsidRPr="000C77B2">
        <w:rPr>
          <w:rFonts w:ascii="Times New Roman" w:eastAsia="SimSun" w:hAnsi="Times New Roman" w:cs="Times New Roman"/>
          <w:b/>
          <w:bCs/>
          <w:sz w:val="28"/>
          <w:szCs w:val="28"/>
          <w:lang w:val="ru-RU"/>
        </w:rPr>
        <w:t xml:space="preserve">. Обжалование решений контрольного органа, действий (бездействия) его должностных лиц </w:t>
      </w:r>
    </w:p>
    <w:p w14:paraId="65A89D93" w14:textId="77777777" w:rsidR="002D7A9A" w:rsidRPr="000C77B2" w:rsidRDefault="00411D71">
      <w:pPr>
        <w:ind w:firstLineChars="200" w:firstLine="56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5.1. Принятые решения контрольного органа, совершенные его должностными лицами действия (бездействие) в рамках муниципального контроля могут быть обжалованы в досудебном и (или) в судебном порядке. </w:t>
      </w:r>
    </w:p>
    <w:p w14:paraId="07242240" w14:textId="77777777" w:rsidR="002D7A9A" w:rsidRPr="000C77B2" w:rsidRDefault="00411D71">
      <w:pPr>
        <w:ind w:firstLineChars="200" w:firstLine="56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5.2. Судебное обжалование решений контрольного органа, действий (бездействия) его должностных лиц возможно только после их досудебного обжалования в контрольном органе, за исключением случаев обжалования в суд решений, действий (бездействия) гражданами, не осуществляющими предпринимательской деятельности. </w:t>
      </w:r>
    </w:p>
    <w:p w14:paraId="6875D2C0" w14:textId="77777777" w:rsidR="002D7A9A" w:rsidRPr="000C77B2" w:rsidRDefault="00411D71">
      <w:pPr>
        <w:ind w:firstLineChars="200" w:firstLine="56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5.3. Правом на досудебное обжалование решений контрольного органа, действий (бездействия) его должностных лиц обладает контролируемое лицо, в отношении которого приняты решения и (или) совершены действия (бездействие), указанные в части 4 статьи 40 Федерального закона от 31.07.2020 № 248-ФЗ "О государственном контроле (надзоре) и муниципальном контроле в Российской Федерации". </w:t>
      </w:r>
    </w:p>
    <w:p w14:paraId="4549CEAA" w14:textId="77777777" w:rsidR="002D7A9A" w:rsidRPr="000C77B2" w:rsidRDefault="00411D71">
      <w:pPr>
        <w:ind w:firstLineChars="200" w:firstLine="56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5.4. Жалоба подается в контрольный орган с использованием единого портала государственных и муниципальных услуг и подписывается способами, указанными в пункте 11(2) постановления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 </w:t>
      </w:r>
      <w:r>
        <w:rPr>
          <w:rFonts w:ascii="Times New Roman" w:eastAsia="SimSun" w:hAnsi="Times New Roman" w:cs="Times New Roman"/>
          <w:sz w:val="28"/>
          <w:szCs w:val="28"/>
          <w:lang w:val="ru-RU"/>
        </w:rPr>
        <w:tab/>
      </w:r>
      <w:r w:rsidRPr="000C77B2">
        <w:rPr>
          <w:rFonts w:ascii="Times New Roman" w:eastAsia="SimSun" w:hAnsi="Times New Roman" w:cs="Times New Roman"/>
          <w:sz w:val="28"/>
          <w:szCs w:val="28"/>
          <w:lang w:val="ru-RU"/>
        </w:rPr>
        <w:t xml:space="preserve">Поданная жалоба рассматривается главой муниципального образования в порядке, предусмотренном статьями 40 - 43 Федерального закона от 31.07.2020 № 248-ФЗ "О государственном контроле (надзоре) и муниципальном контроле в Российской Федерации". </w:t>
      </w:r>
    </w:p>
    <w:p w14:paraId="4BE0AAF7" w14:textId="77777777" w:rsidR="002D7A9A" w:rsidRPr="000C77B2" w:rsidRDefault="00411D71">
      <w:pPr>
        <w:ind w:firstLineChars="200" w:firstLine="56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Жалоба подлежит рассмотрению в течении 15 рабочих дней со дня ее регистрации в подсистеме досудебного обжалования государственной информационной системы "Типовое облачное решение по автоматизации контрольной (надзорной) деятельности" (далее - подсистема досудебного обжалования). Жалоба на решение об отнесении объектов контроля к соответствующей категории риска рассматривается в срок не более 5 рабочих дней со дня ее регистрации в подсистеме досудебного обжалования. </w:t>
      </w:r>
    </w:p>
    <w:p w14:paraId="3F46B2A9" w14:textId="77777777" w:rsidR="002D7A9A" w:rsidRPr="000C77B2" w:rsidRDefault="00411D71">
      <w:pPr>
        <w:ind w:firstLineChars="200" w:firstLine="56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5.5. Жалоба, содержащая сведения и документы, составляющие государственную или иную охраняемую законом тайну, подается и рассматривается с учетом следующих особенностей: </w:t>
      </w:r>
    </w:p>
    <w:p w14:paraId="5397A69A" w14:textId="77777777" w:rsidR="002D7A9A" w:rsidRPr="000C77B2" w:rsidRDefault="00411D71">
      <w:pPr>
        <w:ind w:firstLineChars="200" w:firstLine="56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1) жалоба подается в контрольный орган на бумажном носителе без использования единого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w:t>
      </w:r>
    </w:p>
    <w:p w14:paraId="535AC479" w14:textId="77777777" w:rsidR="002D7A9A" w:rsidRPr="000C77B2" w:rsidRDefault="00411D71">
      <w:pPr>
        <w:ind w:firstLineChars="200" w:firstLine="56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2) жалоба подписывается контролируемым лицом или его представителем, уполномоченным на подачу жалобы; </w:t>
      </w:r>
    </w:p>
    <w:p w14:paraId="4CF7D0C4" w14:textId="77777777" w:rsidR="002D7A9A" w:rsidRPr="000C77B2" w:rsidRDefault="00411D71">
      <w:pPr>
        <w:ind w:firstLineChars="200" w:firstLine="56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lastRenderedPageBreak/>
        <w:t xml:space="preserve">3) жалоба регистрируется в контрольном органе в день ее поступления и рассматривается в сроки, указанные в пункте 5.4 настоящего Положения, без использования подсистемы досудебного обжалования; </w:t>
      </w:r>
    </w:p>
    <w:p w14:paraId="60DB33CB" w14:textId="77777777" w:rsidR="002D7A9A" w:rsidRPr="000C77B2" w:rsidRDefault="00411D71">
      <w:pPr>
        <w:ind w:firstLineChars="200" w:firstLine="56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4) решение контрольного орган по итогам рассмотрения жалобы оформляется на бумажном носителе и вручается (направляется) контролируемому лицу или его представителю не позднее одного рабочего дня со дня его принятия способом, указанным в жалобе, с учетом требований законодательства Российской Федерации о государственной и иной охраняемой законом тайне. </w:t>
      </w:r>
    </w:p>
    <w:p w14:paraId="7F6AD7B5" w14:textId="77777777" w:rsidR="002D7A9A" w:rsidRPr="000C77B2" w:rsidRDefault="00411D71">
      <w:pPr>
        <w:ind w:firstLineChars="200" w:firstLine="56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5.6. В целях организации рассмотрения жалоб контролируемых лиц в подсистеме досудебного обжалования контрольный орган: </w:t>
      </w:r>
    </w:p>
    <w:p w14:paraId="1C767216" w14:textId="77777777" w:rsidR="002D7A9A" w:rsidRPr="000C77B2" w:rsidRDefault="00411D71">
      <w:pPr>
        <w:ind w:firstLineChars="200" w:firstLine="56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1) определяет правовым актом должностное лицо, ответственное за координацию работы по рассмотрению жалоб контролируемых лиц в рамках досудебного обжалования, контроль соблюдения порядка и сроков рассмотрения таких жалоб, а также принятие решений по результатам рассмотрения жалоб контролируемых лиц в рамках досудебного обжалования, в должности не ниже руководителя (заместителя руководителя) контрольного органа; </w:t>
      </w:r>
    </w:p>
    <w:p w14:paraId="78E389BC" w14:textId="77777777" w:rsidR="002D7A9A" w:rsidRPr="000C77B2" w:rsidRDefault="00411D71">
      <w:pPr>
        <w:ind w:firstLineChars="200" w:firstLine="56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2) определяет правовым актом должностных лиц, ответственных за обеспечение работы по рассмотрению жалоб на решения контрольного органа, действия (бездействие) его должностных лиц, в соответствии с ролями, установленными абзацами третьим - шестым пункта 7 Правил ведения подсистемы досудебного обжалования государственной информационной системы "Типовое облачное решение по автоматизации контрольной (надзорной) деятельности", предусмотренных приложением № 1 к Положению о государственной информационной системы "Типовое облачное решение по автоматизации контрольной (надзорной) деятельности", утвержденному постановлением Правительства Российской Федерации от 21.04.2018 № 482 "О государственной информационной системе "Типовое облачное решение по автоматизации контрольной (надзорной) деятельности". </w:t>
      </w:r>
    </w:p>
    <w:p w14:paraId="080F5816" w14:textId="77777777" w:rsidR="002D7A9A" w:rsidRPr="000C77B2" w:rsidRDefault="00411D71">
      <w:pPr>
        <w:ind w:firstLineChars="200" w:firstLine="562"/>
        <w:jc w:val="both"/>
        <w:rPr>
          <w:rFonts w:ascii="Times New Roman" w:eastAsia="SimSun" w:hAnsi="Times New Roman" w:cs="Times New Roman"/>
          <w:b/>
          <w:bCs/>
          <w:sz w:val="28"/>
          <w:szCs w:val="28"/>
          <w:lang w:val="ru-RU"/>
        </w:rPr>
      </w:pPr>
      <w:r>
        <w:rPr>
          <w:rFonts w:ascii="Times New Roman" w:eastAsia="SimSun" w:hAnsi="Times New Roman" w:cs="Times New Roman"/>
          <w:b/>
          <w:bCs/>
          <w:sz w:val="28"/>
          <w:szCs w:val="28"/>
        </w:rPr>
        <w:t>VI</w:t>
      </w:r>
      <w:r w:rsidRPr="000C77B2">
        <w:rPr>
          <w:rFonts w:ascii="Times New Roman" w:eastAsia="SimSun" w:hAnsi="Times New Roman" w:cs="Times New Roman"/>
          <w:b/>
          <w:bCs/>
          <w:sz w:val="28"/>
          <w:szCs w:val="28"/>
          <w:lang w:val="ru-RU"/>
        </w:rPr>
        <w:t xml:space="preserve">. Оценка результативности и эффективности осуществления муниципального контроля </w:t>
      </w:r>
    </w:p>
    <w:p w14:paraId="12DB4510" w14:textId="77777777" w:rsidR="002D7A9A" w:rsidRPr="000C77B2" w:rsidRDefault="00411D71">
      <w:pPr>
        <w:ind w:firstLineChars="200" w:firstLine="56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6.1. Оценка результативности и эффективности осуществления муниципального контроля осуществляется на основании статьи 30 Федерального закона от 31.07.2020 №248-ФЗ "О государственном контроле (надзоре) и муниципальном контроле в Российской Федерации". </w:t>
      </w:r>
    </w:p>
    <w:p w14:paraId="3FF9AD1D" w14:textId="77777777" w:rsidR="002D7A9A" w:rsidRPr="000C77B2" w:rsidRDefault="00411D71">
      <w:pPr>
        <w:ind w:firstLineChars="200" w:firstLine="56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6.2. Ключевые показатели муниципального контроля и их целевые значения, индикативные показатели для муниципального контроля утверждаются представительным органом поселения. 6.3. Контрольный орган ежегодно осуществляет подготовку доклада о муниципальном контроле с указанием сведений о достижении ключевых показателей и сведений об индикативных показателях муниципального контроля, в том числе о влиянии профилактических мероприятий и контрольных мероприятий на достижение ключевых показателей, в соответствии с требованиями, утвержденными постановлением Правительства Российской </w:t>
      </w:r>
      <w:r w:rsidRPr="000C77B2">
        <w:rPr>
          <w:rFonts w:ascii="Times New Roman" w:eastAsia="SimSun" w:hAnsi="Times New Roman" w:cs="Times New Roman"/>
          <w:sz w:val="28"/>
          <w:szCs w:val="28"/>
          <w:lang w:val="ru-RU"/>
        </w:rPr>
        <w:lastRenderedPageBreak/>
        <w:t xml:space="preserve">Федерации от 07.12.2020 № 2041 "Об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 </w:t>
      </w:r>
    </w:p>
    <w:p w14:paraId="18CF888B" w14:textId="77777777" w:rsidR="002D7A9A" w:rsidRPr="000C77B2" w:rsidRDefault="00411D71">
      <w:pPr>
        <w:ind w:firstLineChars="200" w:firstLine="56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Доклад о виде муниципального контроля размещается до 15 марта года, следующим за отчетным годом, в подсистеме сбора отчетности, обеспечивающей мониторинг и оценку эффективности контрольной (надзорной) деятельности и лицензирования, разрешительной деятельности, функционирующей в составе государственной информационной системы "Типовое облачное решение по автоматизации контрольной (надзорной) деятельности". </w:t>
      </w:r>
    </w:p>
    <w:p w14:paraId="7BBC3E03" w14:textId="77777777" w:rsidR="002D7A9A" w:rsidRPr="000C77B2" w:rsidRDefault="002D7A9A">
      <w:pPr>
        <w:jc w:val="both"/>
        <w:rPr>
          <w:rFonts w:ascii="Times New Roman" w:eastAsia="SimSun" w:hAnsi="Times New Roman" w:cs="Times New Roman"/>
          <w:sz w:val="28"/>
          <w:szCs w:val="28"/>
          <w:lang w:val="ru-RU"/>
        </w:rPr>
      </w:pPr>
    </w:p>
    <w:p w14:paraId="24FAE4FA" w14:textId="77777777" w:rsidR="002D7A9A" w:rsidRPr="000C77B2" w:rsidRDefault="002D7A9A">
      <w:pPr>
        <w:jc w:val="both"/>
        <w:rPr>
          <w:rFonts w:ascii="SimSun" w:eastAsia="SimSun" w:hAnsi="SimSun" w:cs="SimSun"/>
          <w:sz w:val="24"/>
          <w:szCs w:val="24"/>
          <w:lang w:val="ru-RU"/>
        </w:rPr>
      </w:pPr>
    </w:p>
    <w:p w14:paraId="530D60C8" w14:textId="77777777" w:rsidR="002D7A9A" w:rsidRPr="000C77B2" w:rsidRDefault="002D7A9A">
      <w:pPr>
        <w:jc w:val="both"/>
        <w:rPr>
          <w:rFonts w:ascii="SimSun" w:eastAsia="SimSun" w:hAnsi="SimSun" w:cs="SimSun"/>
          <w:sz w:val="24"/>
          <w:szCs w:val="24"/>
          <w:lang w:val="ru-RU"/>
        </w:rPr>
      </w:pPr>
    </w:p>
    <w:p w14:paraId="1564958E" w14:textId="77777777" w:rsidR="002D7A9A" w:rsidRPr="000C77B2" w:rsidRDefault="002D7A9A">
      <w:pPr>
        <w:jc w:val="both"/>
        <w:rPr>
          <w:rFonts w:ascii="SimSun" w:eastAsia="SimSun" w:hAnsi="SimSun" w:cs="SimSun"/>
          <w:sz w:val="24"/>
          <w:szCs w:val="24"/>
          <w:lang w:val="ru-RU"/>
        </w:rPr>
      </w:pPr>
    </w:p>
    <w:p w14:paraId="33987286" w14:textId="77777777" w:rsidR="002D7A9A" w:rsidRPr="000C77B2" w:rsidRDefault="002D7A9A">
      <w:pPr>
        <w:jc w:val="both"/>
        <w:rPr>
          <w:rFonts w:ascii="SimSun" w:eastAsia="SimSun" w:hAnsi="SimSun" w:cs="SimSun"/>
          <w:sz w:val="24"/>
          <w:szCs w:val="24"/>
          <w:lang w:val="ru-RU"/>
        </w:rPr>
      </w:pPr>
    </w:p>
    <w:p w14:paraId="0FF15A88" w14:textId="77777777" w:rsidR="002D7A9A" w:rsidRPr="000C77B2" w:rsidRDefault="002D7A9A">
      <w:pPr>
        <w:jc w:val="both"/>
        <w:rPr>
          <w:rFonts w:ascii="SimSun" w:eastAsia="SimSun" w:hAnsi="SimSun" w:cs="SimSun"/>
          <w:sz w:val="24"/>
          <w:szCs w:val="24"/>
          <w:lang w:val="ru-RU"/>
        </w:rPr>
      </w:pPr>
    </w:p>
    <w:p w14:paraId="71BF5881" w14:textId="77777777" w:rsidR="002D7A9A" w:rsidRDefault="002D7A9A">
      <w:pPr>
        <w:jc w:val="both"/>
        <w:rPr>
          <w:rFonts w:ascii="Times New Roman" w:eastAsia="SimSun" w:hAnsi="Times New Roman" w:cs="Times New Roman"/>
          <w:sz w:val="28"/>
          <w:szCs w:val="28"/>
          <w:lang w:val="ru-RU"/>
        </w:rPr>
      </w:pPr>
    </w:p>
    <w:p w14:paraId="6CF7B774" w14:textId="77777777" w:rsidR="00AD51FF" w:rsidRDefault="00AD51FF">
      <w:pPr>
        <w:jc w:val="both"/>
        <w:rPr>
          <w:rFonts w:ascii="Times New Roman" w:eastAsia="SimSun" w:hAnsi="Times New Roman" w:cs="Times New Roman"/>
          <w:sz w:val="28"/>
          <w:szCs w:val="28"/>
          <w:lang w:val="ru-RU"/>
        </w:rPr>
      </w:pPr>
    </w:p>
    <w:p w14:paraId="7645C271" w14:textId="77777777" w:rsidR="00AD51FF" w:rsidRDefault="00AD51FF">
      <w:pPr>
        <w:jc w:val="both"/>
        <w:rPr>
          <w:rFonts w:ascii="Times New Roman" w:eastAsia="SimSun" w:hAnsi="Times New Roman" w:cs="Times New Roman"/>
          <w:sz w:val="28"/>
          <w:szCs w:val="28"/>
          <w:lang w:val="ru-RU"/>
        </w:rPr>
      </w:pPr>
    </w:p>
    <w:p w14:paraId="6D415911" w14:textId="77777777" w:rsidR="00AD51FF" w:rsidRDefault="00AD51FF">
      <w:pPr>
        <w:jc w:val="both"/>
        <w:rPr>
          <w:rFonts w:ascii="Times New Roman" w:eastAsia="SimSun" w:hAnsi="Times New Roman" w:cs="Times New Roman"/>
          <w:sz w:val="28"/>
          <w:szCs w:val="28"/>
          <w:lang w:val="ru-RU"/>
        </w:rPr>
      </w:pPr>
    </w:p>
    <w:p w14:paraId="7F02D04A" w14:textId="77777777" w:rsidR="00AD51FF" w:rsidRDefault="00AD51FF">
      <w:pPr>
        <w:jc w:val="both"/>
        <w:rPr>
          <w:rFonts w:ascii="Times New Roman" w:eastAsia="SimSun" w:hAnsi="Times New Roman" w:cs="Times New Roman"/>
          <w:sz w:val="28"/>
          <w:szCs w:val="28"/>
          <w:lang w:val="ru-RU"/>
        </w:rPr>
      </w:pPr>
    </w:p>
    <w:p w14:paraId="29FDB579" w14:textId="77777777" w:rsidR="00AD51FF" w:rsidRDefault="00AD51FF">
      <w:pPr>
        <w:jc w:val="both"/>
        <w:rPr>
          <w:rFonts w:ascii="Times New Roman" w:eastAsia="SimSun" w:hAnsi="Times New Roman" w:cs="Times New Roman"/>
          <w:sz w:val="28"/>
          <w:szCs w:val="28"/>
          <w:lang w:val="ru-RU"/>
        </w:rPr>
      </w:pPr>
    </w:p>
    <w:p w14:paraId="0527AFEA" w14:textId="77777777" w:rsidR="00AD51FF" w:rsidRDefault="00AD51FF">
      <w:pPr>
        <w:jc w:val="both"/>
        <w:rPr>
          <w:rFonts w:ascii="Times New Roman" w:eastAsia="SimSun" w:hAnsi="Times New Roman" w:cs="Times New Roman"/>
          <w:sz w:val="28"/>
          <w:szCs w:val="28"/>
          <w:lang w:val="ru-RU"/>
        </w:rPr>
      </w:pPr>
    </w:p>
    <w:p w14:paraId="5E944606" w14:textId="77777777" w:rsidR="00AD51FF" w:rsidRDefault="00AD51FF">
      <w:pPr>
        <w:jc w:val="both"/>
        <w:rPr>
          <w:rFonts w:ascii="Times New Roman" w:eastAsia="SimSun" w:hAnsi="Times New Roman" w:cs="Times New Roman"/>
          <w:sz w:val="28"/>
          <w:szCs w:val="28"/>
          <w:lang w:val="ru-RU"/>
        </w:rPr>
      </w:pPr>
    </w:p>
    <w:p w14:paraId="794F3FD9" w14:textId="77777777" w:rsidR="00AD51FF" w:rsidRDefault="00AD51FF">
      <w:pPr>
        <w:jc w:val="both"/>
        <w:rPr>
          <w:rFonts w:ascii="Times New Roman" w:eastAsia="SimSun" w:hAnsi="Times New Roman" w:cs="Times New Roman"/>
          <w:sz w:val="28"/>
          <w:szCs w:val="28"/>
          <w:lang w:val="ru-RU"/>
        </w:rPr>
      </w:pPr>
    </w:p>
    <w:p w14:paraId="705168B5" w14:textId="77777777" w:rsidR="00AD51FF" w:rsidRDefault="00AD51FF">
      <w:pPr>
        <w:jc w:val="both"/>
        <w:rPr>
          <w:rFonts w:ascii="Times New Roman" w:eastAsia="SimSun" w:hAnsi="Times New Roman" w:cs="Times New Roman"/>
          <w:sz w:val="28"/>
          <w:szCs w:val="28"/>
          <w:lang w:val="ru-RU"/>
        </w:rPr>
      </w:pPr>
    </w:p>
    <w:p w14:paraId="7E2AD1C6" w14:textId="77777777" w:rsidR="00AD51FF" w:rsidRDefault="00AD51FF">
      <w:pPr>
        <w:jc w:val="both"/>
        <w:rPr>
          <w:rFonts w:ascii="Times New Roman" w:eastAsia="SimSun" w:hAnsi="Times New Roman" w:cs="Times New Roman"/>
          <w:sz w:val="28"/>
          <w:szCs w:val="28"/>
          <w:lang w:val="ru-RU"/>
        </w:rPr>
      </w:pPr>
    </w:p>
    <w:p w14:paraId="4BBE9A08" w14:textId="77777777" w:rsidR="00AD51FF" w:rsidRDefault="00AD51FF">
      <w:pPr>
        <w:jc w:val="both"/>
        <w:rPr>
          <w:rFonts w:ascii="Times New Roman" w:eastAsia="SimSun" w:hAnsi="Times New Roman" w:cs="Times New Roman"/>
          <w:sz w:val="28"/>
          <w:szCs w:val="28"/>
          <w:lang w:val="ru-RU"/>
        </w:rPr>
      </w:pPr>
    </w:p>
    <w:p w14:paraId="6A27FD8B" w14:textId="77777777" w:rsidR="00AD51FF" w:rsidRDefault="00AD51FF">
      <w:pPr>
        <w:jc w:val="both"/>
        <w:rPr>
          <w:rFonts w:ascii="Times New Roman" w:eastAsia="SimSun" w:hAnsi="Times New Roman" w:cs="Times New Roman"/>
          <w:sz w:val="28"/>
          <w:szCs w:val="28"/>
          <w:lang w:val="ru-RU"/>
        </w:rPr>
      </w:pPr>
    </w:p>
    <w:p w14:paraId="1B36B921" w14:textId="77777777" w:rsidR="00AD51FF" w:rsidRDefault="00AD51FF">
      <w:pPr>
        <w:jc w:val="both"/>
        <w:rPr>
          <w:rFonts w:ascii="Times New Roman" w:eastAsia="SimSun" w:hAnsi="Times New Roman" w:cs="Times New Roman"/>
          <w:sz w:val="28"/>
          <w:szCs w:val="28"/>
          <w:lang w:val="ru-RU"/>
        </w:rPr>
      </w:pPr>
    </w:p>
    <w:p w14:paraId="1D68F597" w14:textId="77777777" w:rsidR="00AD51FF" w:rsidRDefault="00AD51FF">
      <w:pPr>
        <w:jc w:val="both"/>
        <w:rPr>
          <w:rFonts w:ascii="Times New Roman" w:eastAsia="SimSun" w:hAnsi="Times New Roman" w:cs="Times New Roman"/>
          <w:sz w:val="28"/>
          <w:szCs w:val="28"/>
          <w:lang w:val="ru-RU"/>
        </w:rPr>
      </w:pPr>
    </w:p>
    <w:p w14:paraId="5EA26A16" w14:textId="77777777" w:rsidR="00AD51FF" w:rsidRDefault="00AD51FF">
      <w:pPr>
        <w:jc w:val="both"/>
        <w:rPr>
          <w:rFonts w:ascii="Times New Roman" w:eastAsia="SimSun" w:hAnsi="Times New Roman" w:cs="Times New Roman"/>
          <w:sz w:val="28"/>
          <w:szCs w:val="28"/>
          <w:lang w:val="ru-RU"/>
        </w:rPr>
      </w:pPr>
    </w:p>
    <w:p w14:paraId="17CCABBB" w14:textId="77777777" w:rsidR="00AD51FF" w:rsidRDefault="00AD51FF">
      <w:pPr>
        <w:jc w:val="both"/>
        <w:rPr>
          <w:rFonts w:ascii="Times New Roman" w:eastAsia="SimSun" w:hAnsi="Times New Roman" w:cs="Times New Roman"/>
          <w:sz w:val="28"/>
          <w:szCs w:val="28"/>
          <w:lang w:val="ru-RU"/>
        </w:rPr>
      </w:pPr>
    </w:p>
    <w:p w14:paraId="21E4E154" w14:textId="77777777" w:rsidR="00AD51FF" w:rsidRDefault="00AD51FF">
      <w:pPr>
        <w:jc w:val="both"/>
        <w:rPr>
          <w:rFonts w:ascii="Times New Roman" w:eastAsia="SimSun" w:hAnsi="Times New Roman" w:cs="Times New Roman"/>
          <w:sz w:val="28"/>
          <w:szCs w:val="28"/>
          <w:lang w:val="ru-RU"/>
        </w:rPr>
      </w:pPr>
    </w:p>
    <w:p w14:paraId="64A5166D" w14:textId="77777777" w:rsidR="00AD51FF" w:rsidRDefault="00AD51FF">
      <w:pPr>
        <w:jc w:val="both"/>
        <w:rPr>
          <w:rFonts w:ascii="Times New Roman" w:eastAsia="SimSun" w:hAnsi="Times New Roman" w:cs="Times New Roman"/>
          <w:sz w:val="28"/>
          <w:szCs w:val="28"/>
          <w:lang w:val="ru-RU"/>
        </w:rPr>
      </w:pPr>
    </w:p>
    <w:p w14:paraId="2C5A354E" w14:textId="77777777" w:rsidR="00AD51FF" w:rsidRDefault="00AD51FF">
      <w:pPr>
        <w:jc w:val="both"/>
        <w:rPr>
          <w:rFonts w:ascii="Times New Roman" w:eastAsia="SimSun" w:hAnsi="Times New Roman" w:cs="Times New Roman"/>
          <w:sz w:val="28"/>
          <w:szCs w:val="28"/>
          <w:lang w:val="ru-RU"/>
        </w:rPr>
      </w:pPr>
    </w:p>
    <w:p w14:paraId="1BBBC5C8" w14:textId="77777777" w:rsidR="00AD51FF" w:rsidRDefault="00AD51FF">
      <w:pPr>
        <w:jc w:val="both"/>
        <w:rPr>
          <w:rFonts w:ascii="Times New Roman" w:eastAsia="SimSun" w:hAnsi="Times New Roman" w:cs="Times New Roman"/>
          <w:sz w:val="28"/>
          <w:szCs w:val="28"/>
          <w:lang w:val="ru-RU"/>
        </w:rPr>
      </w:pPr>
    </w:p>
    <w:p w14:paraId="0D9F5856" w14:textId="77777777" w:rsidR="00AD51FF" w:rsidRDefault="00AD51FF">
      <w:pPr>
        <w:jc w:val="both"/>
        <w:rPr>
          <w:rFonts w:ascii="Times New Roman" w:eastAsia="SimSun" w:hAnsi="Times New Roman" w:cs="Times New Roman"/>
          <w:sz w:val="28"/>
          <w:szCs w:val="28"/>
          <w:lang w:val="ru-RU"/>
        </w:rPr>
      </w:pPr>
    </w:p>
    <w:p w14:paraId="350C8414" w14:textId="77777777" w:rsidR="00AD51FF" w:rsidRDefault="00AD51FF">
      <w:pPr>
        <w:jc w:val="both"/>
        <w:rPr>
          <w:rFonts w:ascii="Times New Roman" w:eastAsia="SimSun" w:hAnsi="Times New Roman" w:cs="Times New Roman"/>
          <w:sz w:val="28"/>
          <w:szCs w:val="28"/>
          <w:lang w:val="ru-RU"/>
        </w:rPr>
      </w:pPr>
    </w:p>
    <w:p w14:paraId="3C33CCE1" w14:textId="77777777" w:rsidR="00AD51FF" w:rsidRDefault="00AD51FF">
      <w:pPr>
        <w:jc w:val="both"/>
        <w:rPr>
          <w:rFonts w:ascii="Times New Roman" w:eastAsia="SimSun" w:hAnsi="Times New Roman" w:cs="Times New Roman"/>
          <w:sz w:val="28"/>
          <w:szCs w:val="28"/>
          <w:lang w:val="ru-RU"/>
        </w:rPr>
      </w:pPr>
    </w:p>
    <w:p w14:paraId="2A47B6DF" w14:textId="77777777" w:rsidR="00AD51FF" w:rsidRDefault="00AD51FF">
      <w:pPr>
        <w:jc w:val="both"/>
        <w:rPr>
          <w:rFonts w:ascii="Times New Roman" w:eastAsia="SimSun" w:hAnsi="Times New Roman" w:cs="Times New Roman"/>
          <w:sz w:val="28"/>
          <w:szCs w:val="28"/>
          <w:lang w:val="ru-RU"/>
        </w:rPr>
      </w:pPr>
    </w:p>
    <w:p w14:paraId="1C3F4867" w14:textId="77777777" w:rsidR="00AD51FF" w:rsidRDefault="00AD51FF">
      <w:pPr>
        <w:jc w:val="both"/>
        <w:rPr>
          <w:rFonts w:ascii="Times New Roman" w:eastAsia="SimSun" w:hAnsi="Times New Roman" w:cs="Times New Roman"/>
          <w:sz w:val="28"/>
          <w:szCs w:val="28"/>
          <w:lang w:val="ru-RU"/>
        </w:rPr>
      </w:pPr>
    </w:p>
    <w:p w14:paraId="42C96485" w14:textId="77777777" w:rsidR="00AD51FF" w:rsidRDefault="00AD51FF">
      <w:pPr>
        <w:jc w:val="both"/>
        <w:rPr>
          <w:rFonts w:ascii="Times New Roman" w:eastAsia="SimSun" w:hAnsi="Times New Roman" w:cs="Times New Roman"/>
          <w:sz w:val="28"/>
          <w:szCs w:val="28"/>
          <w:lang w:val="ru-RU"/>
        </w:rPr>
      </w:pPr>
    </w:p>
    <w:p w14:paraId="432218A2" w14:textId="77777777" w:rsidR="00AD51FF" w:rsidRPr="000C77B2" w:rsidRDefault="00AD51FF">
      <w:pPr>
        <w:jc w:val="both"/>
        <w:rPr>
          <w:rFonts w:ascii="Times New Roman" w:eastAsia="SimSun" w:hAnsi="Times New Roman" w:cs="Times New Roman"/>
          <w:sz w:val="28"/>
          <w:szCs w:val="28"/>
          <w:lang w:val="ru-RU"/>
        </w:rPr>
      </w:pPr>
    </w:p>
    <w:p w14:paraId="2394E608" w14:textId="77777777" w:rsidR="002D7A9A" w:rsidRPr="000C77B2" w:rsidRDefault="00411D71" w:rsidP="00AD51FF">
      <w:pPr>
        <w:ind w:left="2832" w:firstLine="708"/>
        <w:jc w:val="right"/>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lastRenderedPageBreak/>
        <w:t xml:space="preserve">Приложение 1 </w:t>
      </w:r>
    </w:p>
    <w:p w14:paraId="43EA0253" w14:textId="77777777" w:rsidR="002D7A9A" w:rsidRPr="000C77B2" w:rsidRDefault="00411D71" w:rsidP="00AD51FF">
      <w:pPr>
        <w:ind w:left="2832" w:firstLine="708"/>
        <w:jc w:val="right"/>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к Положению о муниципальном </w:t>
      </w:r>
    </w:p>
    <w:p w14:paraId="7C191E6E" w14:textId="54CB4D21" w:rsidR="002D7A9A" w:rsidRPr="000C77B2" w:rsidRDefault="00411D71" w:rsidP="00AD51FF">
      <w:pPr>
        <w:ind w:left="2832" w:firstLine="708"/>
        <w:jc w:val="right"/>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жилищном контроле </w:t>
      </w:r>
      <w:r w:rsidR="00AD51FF">
        <w:rPr>
          <w:rFonts w:ascii="Times New Roman" w:eastAsia="SimSun" w:hAnsi="Times New Roman" w:cs="Times New Roman"/>
          <w:sz w:val="28"/>
          <w:szCs w:val="28"/>
          <w:lang w:val="ru-RU"/>
        </w:rPr>
        <w:t>на территории</w:t>
      </w:r>
      <w:r w:rsidRPr="000C77B2">
        <w:rPr>
          <w:rFonts w:ascii="Times New Roman" w:eastAsia="SimSun" w:hAnsi="Times New Roman" w:cs="Times New Roman"/>
          <w:sz w:val="28"/>
          <w:szCs w:val="28"/>
          <w:lang w:val="ru-RU"/>
        </w:rPr>
        <w:t xml:space="preserve"> </w:t>
      </w:r>
    </w:p>
    <w:p w14:paraId="75B2529E" w14:textId="77777777" w:rsidR="002D7A9A" w:rsidRPr="000C77B2" w:rsidRDefault="00411D71" w:rsidP="00AD51FF">
      <w:pPr>
        <w:ind w:left="2832" w:firstLine="708"/>
        <w:jc w:val="righ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Плотниковского</w:t>
      </w:r>
      <w:r w:rsidRPr="000C77B2">
        <w:rPr>
          <w:rFonts w:ascii="Times New Roman" w:eastAsia="SimSun" w:hAnsi="Times New Roman" w:cs="Times New Roman"/>
          <w:sz w:val="28"/>
          <w:szCs w:val="28"/>
          <w:lang w:val="ru-RU"/>
        </w:rPr>
        <w:t xml:space="preserve"> сельсовета </w:t>
      </w:r>
    </w:p>
    <w:p w14:paraId="6ABC1C46" w14:textId="77777777" w:rsidR="002D7A9A" w:rsidRPr="000C77B2" w:rsidRDefault="00411D71" w:rsidP="00AD51FF">
      <w:pPr>
        <w:ind w:left="2832" w:firstLine="708"/>
        <w:jc w:val="righ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Новосибирского</w:t>
      </w:r>
      <w:r w:rsidRPr="000C77B2">
        <w:rPr>
          <w:rFonts w:ascii="Times New Roman" w:eastAsia="SimSun" w:hAnsi="Times New Roman" w:cs="Times New Roman"/>
          <w:sz w:val="28"/>
          <w:szCs w:val="28"/>
          <w:lang w:val="ru-RU"/>
        </w:rPr>
        <w:t xml:space="preserve"> района </w:t>
      </w:r>
    </w:p>
    <w:p w14:paraId="0BABF308" w14:textId="77777777" w:rsidR="002D7A9A" w:rsidRPr="000C77B2" w:rsidRDefault="00411D71" w:rsidP="00AD51FF">
      <w:pPr>
        <w:ind w:left="2832" w:firstLine="708"/>
        <w:jc w:val="right"/>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Новосибирской области </w:t>
      </w:r>
    </w:p>
    <w:p w14:paraId="00461C90" w14:textId="77777777" w:rsidR="002D7A9A" w:rsidRPr="000C77B2" w:rsidRDefault="002D7A9A">
      <w:pPr>
        <w:jc w:val="both"/>
        <w:rPr>
          <w:rFonts w:ascii="Times New Roman" w:eastAsia="SimSun" w:hAnsi="Times New Roman" w:cs="Times New Roman"/>
          <w:sz w:val="28"/>
          <w:szCs w:val="28"/>
          <w:lang w:val="ru-RU"/>
        </w:rPr>
      </w:pPr>
    </w:p>
    <w:p w14:paraId="5163B3F7" w14:textId="77777777" w:rsidR="002D7A9A" w:rsidRPr="000C77B2" w:rsidRDefault="00411D71">
      <w:pPr>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Перечень должностных лиц, уполномоченных на осуществление муниципального жилищного контроля на территории </w:t>
      </w:r>
      <w:r>
        <w:rPr>
          <w:rFonts w:ascii="Times New Roman" w:eastAsia="SimSun" w:hAnsi="Times New Roman" w:cs="Times New Roman"/>
          <w:sz w:val="28"/>
          <w:szCs w:val="28"/>
          <w:lang w:val="ru-RU"/>
        </w:rPr>
        <w:t>Плотниковского</w:t>
      </w:r>
      <w:r w:rsidRPr="000C77B2">
        <w:rPr>
          <w:rFonts w:ascii="Times New Roman" w:eastAsia="SimSun" w:hAnsi="Times New Roman" w:cs="Times New Roman"/>
          <w:sz w:val="28"/>
          <w:szCs w:val="28"/>
          <w:lang w:val="ru-RU"/>
        </w:rPr>
        <w:t xml:space="preserve"> сельсовета </w:t>
      </w:r>
      <w:r>
        <w:rPr>
          <w:rFonts w:ascii="Times New Roman" w:eastAsia="SimSun" w:hAnsi="Times New Roman" w:cs="Times New Roman"/>
          <w:sz w:val="28"/>
          <w:szCs w:val="28"/>
          <w:lang w:val="ru-RU"/>
        </w:rPr>
        <w:t>Новосибирского</w:t>
      </w:r>
      <w:r w:rsidRPr="000C77B2">
        <w:rPr>
          <w:rFonts w:ascii="Times New Roman" w:eastAsia="SimSun" w:hAnsi="Times New Roman" w:cs="Times New Roman"/>
          <w:sz w:val="28"/>
          <w:szCs w:val="28"/>
          <w:lang w:val="ru-RU"/>
        </w:rPr>
        <w:t xml:space="preserve"> района Новосибирской области</w:t>
      </w:r>
    </w:p>
    <w:p w14:paraId="23E0E564" w14:textId="77777777" w:rsidR="002D7A9A" w:rsidRPr="000C77B2" w:rsidRDefault="002D7A9A">
      <w:pPr>
        <w:jc w:val="both"/>
        <w:rPr>
          <w:rFonts w:ascii="Times New Roman" w:eastAsia="SimSun" w:hAnsi="Times New Roman" w:cs="Times New Roman"/>
          <w:sz w:val="28"/>
          <w:szCs w:val="28"/>
          <w:lang w:val="ru-RU"/>
        </w:rPr>
      </w:pPr>
    </w:p>
    <w:p w14:paraId="47D481EB" w14:textId="4550BF6B" w:rsidR="002D7A9A" w:rsidRPr="000C77B2" w:rsidRDefault="00AD51FF">
      <w:pPr>
        <w:numPr>
          <w:ilvl w:val="0"/>
          <w:numId w:val="5"/>
        </w:num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Г</w:t>
      </w:r>
      <w:r w:rsidR="00411D71" w:rsidRPr="000C77B2">
        <w:rPr>
          <w:rFonts w:ascii="Times New Roman" w:eastAsia="SimSun" w:hAnsi="Times New Roman" w:cs="Times New Roman"/>
          <w:sz w:val="28"/>
          <w:szCs w:val="28"/>
          <w:lang w:val="ru-RU"/>
        </w:rPr>
        <w:t xml:space="preserve">лава </w:t>
      </w:r>
      <w:r w:rsidR="00411D71">
        <w:rPr>
          <w:rFonts w:ascii="Times New Roman" w:eastAsia="SimSun" w:hAnsi="Times New Roman" w:cs="Times New Roman"/>
          <w:sz w:val="28"/>
          <w:szCs w:val="28"/>
          <w:lang w:val="ru-RU"/>
        </w:rPr>
        <w:t>Плотниковского</w:t>
      </w:r>
      <w:r w:rsidR="00411D71" w:rsidRPr="000C77B2">
        <w:rPr>
          <w:rFonts w:ascii="Times New Roman" w:eastAsia="SimSun" w:hAnsi="Times New Roman" w:cs="Times New Roman"/>
          <w:sz w:val="28"/>
          <w:szCs w:val="28"/>
          <w:lang w:val="ru-RU"/>
        </w:rPr>
        <w:t xml:space="preserve"> сельсовета </w:t>
      </w:r>
      <w:r w:rsidR="00411D71">
        <w:rPr>
          <w:rFonts w:ascii="Times New Roman" w:eastAsia="SimSun" w:hAnsi="Times New Roman" w:cs="Times New Roman"/>
          <w:sz w:val="28"/>
          <w:szCs w:val="28"/>
          <w:lang w:val="ru-RU"/>
        </w:rPr>
        <w:t>Новосибирского</w:t>
      </w:r>
      <w:r w:rsidR="00411D71" w:rsidRPr="000C77B2">
        <w:rPr>
          <w:rFonts w:ascii="Times New Roman" w:eastAsia="SimSun" w:hAnsi="Times New Roman" w:cs="Times New Roman"/>
          <w:sz w:val="28"/>
          <w:szCs w:val="28"/>
          <w:lang w:val="ru-RU"/>
        </w:rPr>
        <w:t xml:space="preserve"> района Новосибирской области </w:t>
      </w:r>
    </w:p>
    <w:p w14:paraId="461F65B4" w14:textId="49F9D903" w:rsidR="002D7A9A" w:rsidRPr="000C77B2" w:rsidRDefault="00AD51FF">
      <w:pPr>
        <w:numPr>
          <w:ilvl w:val="0"/>
          <w:numId w:val="5"/>
        </w:num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З</w:t>
      </w:r>
      <w:r w:rsidR="00411D71" w:rsidRPr="000C77B2">
        <w:rPr>
          <w:rFonts w:ascii="Times New Roman" w:eastAsia="SimSun" w:hAnsi="Times New Roman" w:cs="Times New Roman"/>
          <w:sz w:val="28"/>
          <w:szCs w:val="28"/>
          <w:lang w:val="ru-RU"/>
        </w:rPr>
        <w:t xml:space="preserve">аместитель главы администрации </w:t>
      </w:r>
      <w:r w:rsidR="00411D71">
        <w:rPr>
          <w:rFonts w:ascii="Times New Roman" w:eastAsia="SimSun" w:hAnsi="Times New Roman" w:cs="Times New Roman"/>
          <w:sz w:val="28"/>
          <w:szCs w:val="28"/>
          <w:lang w:val="ru-RU"/>
        </w:rPr>
        <w:t>Плотниковского</w:t>
      </w:r>
      <w:r w:rsidR="00411D71" w:rsidRPr="000C77B2">
        <w:rPr>
          <w:rFonts w:ascii="Times New Roman" w:eastAsia="SimSun" w:hAnsi="Times New Roman" w:cs="Times New Roman"/>
          <w:sz w:val="28"/>
          <w:szCs w:val="28"/>
          <w:lang w:val="ru-RU"/>
        </w:rPr>
        <w:t xml:space="preserve"> сельсовета </w:t>
      </w:r>
      <w:r w:rsidR="00411D71">
        <w:rPr>
          <w:rFonts w:ascii="Times New Roman" w:eastAsia="SimSun" w:hAnsi="Times New Roman" w:cs="Times New Roman"/>
          <w:sz w:val="28"/>
          <w:szCs w:val="28"/>
          <w:lang w:val="ru-RU"/>
        </w:rPr>
        <w:t>Новосибирского</w:t>
      </w:r>
      <w:r w:rsidR="00411D71" w:rsidRPr="000C77B2">
        <w:rPr>
          <w:rFonts w:ascii="Times New Roman" w:eastAsia="SimSun" w:hAnsi="Times New Roman" w:cs="Times New Roman"/>
          <w:sz w:val="28"/>
          <w:szCs w:val="28"/>
          <w:lang w:val="ru-RU"/>
        </w:rPr>
        <w:t xml:space="preserve"> района Новосибирской области </w:t>
      </w:r>
    </w:p>
    <w:p w14:paraId="180CED56" w14:textId="590100E4" w:rsidR="002D7A9A" w:rsidRPr="000C77B2" w:rsidRDefault="00AD51FF">
      <w:pPr>
        <w:numPr>
          <w:ilvl w:val="0"/>
          <w:numId w:val="5"/>
        </w:num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С</w:t>
      </w:r>
      <w:r w:rsidR="00411D71" w:rsidRPr="000C77B2">
        <w:rPr>
          <w:rFonts w:ascii="Times New Roman" w:eastAsia="SimSun" w:hAnsi="Times New Roman" w:cs="Times New Roman"/>
          <w:sz w:val="28"/>
          <w:szCs w:val="28"/>
          <w:lang w:val="ru-RU"/>
        </w:rPr>
        <w:t xml:space="preserve">пециалист администрации </w:t>
      </w:r>
      <w:r w:rsidR="00411D71">
        <w:rPr>
          <w:rFonts w:ascii="Times New Roman" w:eastAsia="SimSun" w:hAnsi="Times New Roman" w:cs="Times New Roman"/>
          <w:sz w:val="28"/>
          <w:szCs w:val="28"/>
          <w:lang w:val="ru-RU"/>
        </w:rPr>
        <w:t>Плотниковского</w:t>
      </w:r>
      <w:r w:rsidR="00411D71" w:rsidRPr="000C77B2">
        <w:rPr>
          <w:rFonts w:ascii="Times New Roman" w:eastAsia="SimSun" w:hAnsi="Times New Roman" w:cs="Times New Roman"/>
          <w:sz w:val="28"/>
          <w:szCs w:val="28"/>
          <w:lang w:val="ru-RU"/>
        </w:rPr>
        <w:t xml:space="preserve"> сельсовета </w:t>
      </w:r>
      <w:r w:rsidR="00411D71">
        <w:rPr>
          <w:rFonts w:ascii="Times New Roman" w:eastAsia="SimSun" w:hAnsi="Times New Roman" w:cs="Times New Roman"/>
          <w:sz w:val="28"/>
          <w:szCs w:val="28"/>
          <w:lang w:val="ru-RU"/>
        </w:rPr>
        <w:t>Новосибирского</w:t>
      </w:r>
      <w:r w:rsidR="00411D71" w:rsidRPr="000C77B2">
        <w:rPr>
          <w:rFonts w:ascii="Times New Roman" w:eastAsia="SimSun" w:hAnsi="Times New Roman" w:cs="Times New Roman"/>
          <w:sz w:val="28"/>
          <w:szCs w:val="28"/>
          <w:lang w:val="ru-RU"/>
        </w:rPr>
        <w:t xml:space="preserve"> района Новосибирской области</w:t>
      </w:r>
    </w:p>
    <w:p w14:paraId="4B95B4C2" w14:textId="77777777" w:rsidR="002D7A9A" w:rsidRPr="000C77B2" w:rsidRDefault="002D7A9A">
      <w:pPr>
        <w:ind w:left="70"/>
        <w:jc w:val="both"/>
        <w:rPr>
          <w:rFonts w:ascii="Times New Roman" w:eastAsia="SimSun" w:hAnsi="Times New Roman" w:cs="Times New Roman"/>
          <w:sz w:val="28"/>
          <w:szCs w:val="28"/>
          <w:lang w:val="ru-RU"/>
        </w:rPr>
      </w:pPr>
    </w:p>
    <w:p w14:paraId="168C154E" w14:textId="77777777" w:rsidR="00AD51FF" w:rsidRDefault="00AD51FF">
      <w:pPr>
        <w:ind w:left="2832" w:firstLine="708"/>
        <w:jc w:val="both"/>
        <w:rPr>
          <w:rFonts w:ascii="Times New Roman" w:eastAsia="SimSun" w:hAnsi="Times New Roman" w:cs="Times New Roman"/>
          <w:sz w:val="28"/>
          <w:szCs w:val="28"/>
          <w:lang w:val="ru-RU"/>
        </w:rPr>
      </w:pPr>
    </w:p>
    <w:p w14:paraId="171A0916" w14:textId="77777777" w:rsidR="00AD51FF" w:rsidRDefault="00AD51FF">
      <w:pPr>
        <w:ind w:left="2832" w:firstLine="708"/>
        <w:jc w:val="both"/>
        <w:rPr>
          <w:rFonts w:ascii="Times New Roman" w:eastAsia="SimSun" w:hAnsi="Times New Roman" w:cs="Times New Roman"/>
          <w:sz w:val="28"/>
          <w:szCs w:val="28"/>
          <w:lang w:val="ru-RU"/>
        </w:rPr>
      </w:pPr>
    </w:p>
    <w:p w14:paraId="5CDB49DD" w14:textId="77777777" w:rsidR="00AD51FF" w:rsidRDefault="00AD51FF">
      <w:pPr>
        <w:ind w:left="2832" w:firstLine="708"/>
        <w:jc w:val="both"/>
        <w:rPr>
          <w:rFonts w:ascii="Times New Roman" w:eastAsia="SimSun" w:hAnsi="Times New Roman" w:cs="Times New Roman"/>
          <w:sz w:val="28"/>
          <w:szCs w:val="28"/>
          <w:lang w:val="ru-RU"/>
        </w:rPr>
      </w:pPr>
    </w:p>
    <w:p w14:paraId="63AD77F4" w14:textId="77777777" w:rsidR="00AD51FF" w:rsidRDefault="00AD51FF">
      <w:pPr>
        <w:ind w:left="2832" w:firstLine="708"/>
        <w:jc w:val="both"/>
        <w:rPr>
          <w:rFonts w:ascii="Times New Roman" w:eastAsia="SimSun" w:hAnsi="Times New Roman" w:cs="Times New Roman"/>
          <w:sz w:val="28"/>
          <w:szCs w:val="28"/>
          <w:lang w:val="ru-RU"/>
        </w:rPr>
      </w:pPr>
    </w:p>
    <w:p w14:paraId="10DFAF39" w14:textId="77777777" w:rsidR="00AD51FF" w:rsidRDefault="00AD51FF">
      <w:pPr>
        <w:ind w:left="2832" w:firstLine="708"/>
        <w:jc w:val="both"/>
        <w:rPr>
          <w:rFonts w:ascii="Times New Roman" w:eastAsia="SimSun" w:hAnsi="Times New Roman" w:cs="Times New Roman"/>
          <w:sz w:val="28"/>
          <w:szCs w:val="28"/>
          <w:lang w:val="ru-RU"/>
        </w:rPr>
      </w:pPr>
    </w:p>
    <w:p w14:paraId="7051E08A" w14:textId="77777777" w:rsidR="00AD51FF" w:rsidRDefault="00AD51FF">
      <w:pPr>
        <w:ind w:left="2832" w:firstLine="708"/>
        <w:jc w:val="both"/>
        <w:rPr>
          <w:rFonts w:ascii="Times New Roman" w:eastAsia="SimSun" w:hAnsi="Times New Roman" w:cs="Times New Roman"/>
          <w:sz w:val="28"/>
          <w:szCs w:val="28"/>
          <w:lang w:val="ru-RU"/>
        </w:rPr>
      </w:pPr>
    </w:p>
    <w:p w14:paraId="10200F3D" w14:textId="77777777" w:rsidR="00AD51FF" w:rsidRDefault="00AD51FF">
      <w:pPr>
        <w:ind w:left="2832" w:firstLine="708"/>
        <w:jc w:val="both"/>
        <w:rPr>
          <w:rFonts w:ascii="Times New Roman" w:eastAsia="SimSun" w:hAnsi="Times New Roman" w:cs="Times New Roman"/>
          <w:sz w:val="28"/>
          <w:szCs w:val="28"/>
          <w:lang w:val="ru-RU"/>
        </w:rPr>
      </w:pPr>
    </w:p>
    <w:p w14:paraId="38F54970" w14:textId="77777777" w:rsidR="00AD51FF" w:rsidRDefault="00AD51FF">
      <w:pPr>
        <w:ind w:left="2832" w:firstLine="708"/>
        <w:jc w:val="both"/>
        <w:rPr>
          <w:rFonts w:ascii="Times New Roman" w:eastAsia="SimSun" w:hAnsi="Times New Roman" w:cs="Times New Roman"/>
          <w:sz w:val="28"/>
          <w:szCs w:val="28"/>
          <w:lang w:val="ru-RU"/>
        </w:rPr>
      </w:pPr>
    </w:p>
    <w:p w14:paraId="350F22F5" w14:textId="77777777" w:rsidR="00AD51FF" w:rsidRDefault="00AD51FF">
      <w:pPr>
        <w:ind w:left="2832" w:firstLine="708"/>
        <w:jc w:val="both"/>
        <w:rPr>
          <w:rFonts w:ascii="Times New Roman" w:eastAsia="SimSun" w:hAnsi="Times New Roman" w:cs="Times New Roman"/>
          <w:sz w:val="28"/>
          <w:szCs w:val="28"/>
          <w:lang w:val="ru-RU"/>
        </w:rPr>
      </w:pPr>
    </w:p>
    <w:p w14:paraId="20BCDF9B" w14:textId="77777777" w:rsidR="00AD51FF" w:rsidRDefault="00AD51FF">
      <w:pPr>
        <w:ind w:left="2832" w:firstLine="708"/>
        <w:jc w:val="both"/>
        <w:rPr>
          <w:rFonts w:ascii="Times New Roman" w:eastAsia="SimSun" w:hAnsi="Times New Roman" w:cs="Times New Roman"/>
          <w:sz w:val="28"/>
          <w:szCs w:val="28"/>
          <w:lang w:val="ru-RU"/>
        </w:rPr>
      </w:pPr>
    </w:p>
    <w:p w14:paraId="08DB058B" w14:textId="77777777" w:rsidR="00AD51FF" w:rsidRDefault="00AD51FF">
      <w:pPr>
        <w:ind w:left="2832" w:firstLine="708"/>
        <w:jc w:val="both"/>
        <w:rPr>
          <w:rFonts w:ascii="Times New Roman" w:eastAsia="SimSun" w:hAnsi="Times New Roman" w:cs="Times New Roman"/>
          <w:sz w:val="28"/>
          <w:szCs w:val="28"/>
          <w:lang w:val="ru-RU"/>
        </w:rPr>
      </w:pPr>
    </w:p>
    <w:p w14:paraId="30A2B615" w14:textId="77777777" w:rsidR="00411D71" w:rsidRDefault="00411D71">
      <w:pPr>
        <w:ind w:left="2832" w:firstLine="708"/>
        <w:jc w:val="both"/>
        <w:rPr>
          <w:rFonts w:ascii="Times New Roman" w:eastAsia="SimSun" w:hAnsi="Times New Roman" w:cs="Times New Roman"/>
          <w:sz w:val="28"/>
          <w:szCs w:val="28"/>
          <w:lang w:val="ru-RU"/>
        </w:rPr>
      </w:pPr>
    </w:p>
    <w:p w14:paraId="6D301C57" w14:textId="77777777" w:rsidR="00411D71" w:rsidRDefault="00411D71">
      <w:pPr>
        <w:ind w:left="2832" w:firstLine="708"/>
        <w:jc w:val="both"/>
        <w:rPr>
          <w:rFonts w:ascii="Times New Roman" w:eastAsia="SimSun" w:hAnsi="Times New Roman" w:cs="Times New Roman"/>
          <w:sz w:val="28"/>
          <w:szCs w:val="28"/>
          <w:lang w:val="ru-RU"/>
        </w:rPr>
      </w:pPr>
    </w:p>
    <w:p w14:paraId="69BC3834" w14:textId="77777777" w:rsidR="00411D71" w:rsidRDefault="00411D71">
      <w:pPr>
        <w:ind w:left="2832" w:firstLine="708"/>
        <w:jc w:val="both"/>
        <w:rPr>
          <w:rFonts w:ascii="Times New Roman" w:eastAsia="SimSun" w:hAnsi="Times New Roman" w:cs="Times New Roman"/>
          <w:sz w:val="28"/>
          <w:szCs w:val="28"/>
          <w:lang w:val="ru-RU"/>
        </w:rPr>
      </w:pPr>
    </w:p>
    <w:p w14:paraId="74C513CE" w14:textId="77777777" w:rsidR="00411D71" w:rsidRDefault="00411D71">
      <w:pPr>
        <w:ind w:left="2832" w:firstLine="708"/>
        <w:jc w:val="both"/>
        <w:rPr>
          <w:rFonts w:ascii="Times New Roman" w:eastAsia="SimSun" w:hAnsi="Times New Roman" w:cs="Times New Roman"/>
          <w:sz w:val="28"/>
          <w:szCs w:val="28"/>
          <w:lang w:val="ru-RU"/>
        </w:rPr>
      </w:pPr>
    </w:p>
    <w:p w14:paraId="4795BBC6" w14:textId="77777777" w:rsidR="00411D71" w:rsidRDefault="00411D71">
      <w:pPr>
        <w:ind w:left="2832" w:firstLine="708"/>
        <w:jc w:val="both"/>
        <w:rPr>
          <w:rFonts w:ascii="Times New Roman" w:eastAsia="SimSun" w:hAnsi="Times New Roman" w:cs="Times New Roman"/>
          <w:sz w:val="28"/>
          <w:szCs w:val="28"/>
          <w:lang w:val="ru-RU"/>
        </w:rPr>
      </w:pPr>
    </w:p>
    <w:p w14:paraId="5651712C" w14:textId="77777777" w:rsidR="00411D71" w:rsidRDefault="00411D71">
      <w:pPr>
        <w:ind w:left="2832" w:firstLine="708"/>
        <w:jc w:val="both"/>
        <w:rPr>
          <w:rFonts w:ascii="Times New Roman" w:eastAsia="SimSun" w:hAnsi="Times New Roman" w:cs="Times New Roman"/>
          <w:sz w:val="28"/>
          <w:szCs w:val="28"/>
          <w:lang w:val="ru-RU"/>
        </w:rPr>
      </w:pPr>
    </w:p>
    <w:p w14:paraId="0D6F8173" w14:textId="77777777" w:rsidR="00411D71" w:rsidRDefault="00411D71">
      <w:pPr>
        <w:ind w:left="2832" w:firstLine="708"/>
        <w:jc w:val="both"/>
        <w:rPr>
          <w:rFonts w:ascii="Times New Roman" w:eastAsia="SimSun" w:hAnsi="Times New Roman" w:cs="Times New Roman"/>
          <w:sz w:val="28"/>
          <w:szCs w:val="28"/>
          <w:lang w:val="ru-RU"/>
        </w:rPr>
      </w:pPr>
    </w:p>
    <w:p w14:paraId="09C5D1CD" w14:textId="77777777" w:rsidR="00411D71" w:rsidRDefault="00411D71">
      <w:pPr>
        <w:ind w:left="2832" w:firstLine="708"/>
        <w:jc w:val="both"/>
        <w:rPr>
          <w:rFonts w:ascii="Times New Roman" w:eastAsia="SimSun" w:hAnsi="Times New Roman" w:cs="Times New Roman"/>
          <w:sz w:val="28"/>
          <w:szCs w:val="28"/>
          <w:lang w:val="ru-RU"/>
        </w:rPr>
      </w:pPr>
    </w:p>
    <w:p w14:paraId="55705CDE" w14:textId="77777777" w:rsidR="00AD51FF" w:rsidRDefault="00AD51FF">
      <w:pPr>
        <w:ind w:left="2832" w:firstLine="708"/>
        <w:jc w:val="both"/>
        <w:rPr>
          <w:rFonts w:ascii="Times New Roman" w:eastAsia="SimSun" w:hAnsi="Times New Roman" w:cs="Times New Roman"/>
          <w:sz w:val="28"/>
          <w:szCs w:val="28"/>
          <w:lang w:val="ru-RU"/>
        </w:rPr>
      </w:pPr>
    </w:p>
    <w:p w14:paraId="52A79367" w14:textId="77777777" w:rsidR="00AD51FF" w:rsidRDefault="00AD51FF">
      <w:pPr>
        <w:ind w:left="2832" w:firstLine="708"/>
        <w:jc w:val="both"/>
        <w:rPr>
          <w:rFonts w:ascii="Times New Roman" w:eastAsia="SimSun" w:hAnsi="Times New Roman" w:cs="Times New Roman"/>
          <w:sz w:val="28"/>
          <w:szCs w:val="28"/>
          <w:lang w:val="ru-RU"/>
        </w:rPr>
      </w:pPr>
    </w:p>
    <w:p w14:paraId="01CEBFB2" w14:textId="77777777" w:rsidR="00AD51FF" w:rsidRDefault="00AD51FF">
      <w:pPr>
        <w:ind w:left="2832" w:firstLine="708"/>
        <w:jc w:val="both"/>
        <w:rPr>
          <w:rFonts w:ascii="Times New Roman" w:eastAsia="SimSun" w:hAnsi="Times New Roman" w:cs="Times New Roman"/>
          <w:sz w:val="28"/>
          <w:szCs w:val="28"/>
          <w:lang w:val="ru-RU"/>
        </w:rPr>
      </w:pPr>
    </w:p>
    <w:p w14:paraId="739CCB01" w14:textId="77777777" w:rsidR="00AD51FF" w:rsidRDefault="00AD51FF">
      <w:pPr>
        <w:ind w:left="2832" w:firstLine="708"/>
        <w:jc w:val="both"/>
        <w:rPr>
          <w:rFonts w:ascii="Times New Roman" w:eastAsia="SimSun" w:hAnsi="Times New Roman" w:cs="Times New Roman"/>
          <w:sz w:val="28"/>
          <w:szCs w:val="28"/>
          <w:lang w:val="ru-RU"/>
        </w:rPr>
      </w:pPr>
    </w:p>
    <w:p w14:paraId="6124E02C" w14:textId="77777777" w:rsidR="00AD51FF" w:rsidRDefault="00AD51FF">
      <w:pPr>
        <w:ind w:left="2832" w:firstLine="708"/>
        <w:jc w:val="both"/>
        <w:rPr>
          <w:rFonts w:ascii="Times New Roman" w:eastAsia="SimSun" w:hAnsi="Times New Roman" w:cs="Times New Roman"/>
          <w:sz w:val="28"/>
          <w:szCs w:val="28"/>
          <w:lang w:val="ru-RU"/>
        </w:rPr>
      </w:pPr>
    </w:p>
    <w:p w14:paraId="5EB8DDA9" w14:textId="77777777" w:rsidR="00AD51FF" w:rsidRDefault="00AD51FF">
      <w:pPr>
        <w:ind w:left="2832" w:firstLine="708"/>
        <w:jc w:val="both"/>
        <w:rPr>
          <w:rFonts w:ascii="Times New Roman" w:eastAsia="SimSun" w:hAnsi="Times New Roman" w:cs="Times New Roman"/>
          <w:sz w:val="28"/>
          <w:szCs w:val="28"/>
          <w:lang w:val="ru-RU"/>
        </w:rPr>
      </w:pPr>
    </w:p>
    <w:p w14:paraId="751C88E3" w14:textId="77777777" w:rsidR="00AD51FF" w:rsidRDefault="00AD51FF">
      <w:pPr>
        <w:ind w:left="2832" w:firstLine="708"/>
        <w:jc w:val="both"/>
        <w:rPr>
          <w:rFonts w:ascii="Times New Roman" w:eastAsia="SimSun" w:hAnsi="Times New Roman" w:cs="Times New Roman"/>
          <w:sz w:val="28"/>
          <w:szCs w:val="28"/>
          <w:lang w:val="ru-RU"/>
        </w:rPr>
      </w:pPr>
    </w:p>
    <w:p w14:paraId="62BC6D44" w14:textId="77777777" w:rsidR="00AD51FF" w:rsidRDefault="00AD51FF">
      <w:pPr>
        <w:ind w:left="2832" w:firstLine="708"/>
        <w:jc w:val="both"/>
        <w:rPr>
          <w:rFonts w:ascii="Times New Roman" w:eastAsia="SimSun" w:hAnsi="Times New Roman" w:cs="Times New Roman"/>
          <w:sz w:val="28"/>
          <w:szCs w:val="28"/>
          <w:lang w:val="ru-RU"/>
        </w:rPr>
      </w:pPr>
    </w:p>
    <w:p w14:paraId="1614A0CA" w14:textId="77777777" w:rsidR="002D7A9A" w:rsidRPr="000C77B2" w:rsidRDefault="00411D71" w:rsidP="00411D71">
      <w:pPr>
        <w:ind w:left="2832" w:firstLine="708"/>
        <w:jc w:val="right"/>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lastRenderedPageBreak/>
        <w:t xml:space="preserve">Приложение </w:t>
      </w:r>
      <w:r>
        <w:rPr>
          <w:rFonts w:ascii="Times New Roman" w:eastAsia="SimSun" w:hAnsi="Times New Roman" w:cs="Times New Roman"/>
          <w:sz w:val="28"/>
          <w:szCs w:val="28"/>
          <w:lang w:val="ru-RU"/>
        </w:rPr>
        <w:t>2</w:t>
      </w:r>
      <w:r w:rsidRPr="000C77B2">
        <w:rPr>
          <w:rFonts w:ascii="Times New Roman" w:eastAsia="SimSun" w:hAnsi="Times New Roman" w:cs="Times New Roman"/>
          <w:sz w:val="28"/>
          <w:szCs w:val="28"/>
          <w:lang w:val="ru-RU"/>
        </w:rPr>
        <w:t xml:space="preserve"> </w:t>
      </w:r>
    </w:p>
    <w:p w14:paraId="53DD5606" w14:textId="77777777" w:rsidR="00411D71" w:rsidRPr="000C77B2" w:rsidRDefault="00411D71" w:rsidP="00411D71">
      <w:pPr>
        <w:ind w:left="2832" w:firstLine="708"/>
        <w:jc w:val="right"/>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к Положению о муниципальном </w:t>
      </w:r>
    </w:p>
    <w:p w14:paraId="6D39FA1F" w14:textId="77777777" w:rsidR="00411D71" w:rsidRPr="000C77B2" w:rsidRDefault="00411D71" w:rsidP="00411D71">
      <w:pPr>
        <w:ind w:left="2832" w:firstLine="708"/>
        <w:jc w:val="right"/>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жилищном контроле </w:t>
      </w:r>
      <w:r>
        <w:rPr>
          <w:rFonts w:ascii="Times New Roman" w:eastAsia="SimSun" w:hAnsi="Times New Roman" w:cs="Times New Roman"/>
          <w:sz w:val="28"/>
          <w:szCs w:val="28"/>
          <w:lang w:val="ru-RU"/>
        </w:rPr>
        <w:t>на территории</w:t>
      </w:r>
      <w:r w:rsidRPr="000C77B2">
        <w:rPr>
          <w:rFonts w:ascii="Times New Roman" w:eastAsia="SimSun" w:hAnsi="Times New Roman" w:cs="Times New Roman"/>
          <w:sz w:val="28"/>
          <w:szCs w:val="28"/>
          <w:lang w:val="ru-RU"/>
        </w:rPr>
        <w:t xml:space="preserve"> </w:t>
      </w:r>
    </w:p>
    <w:p w14:paraId="643D5E36" w14:textId="77777777" w:rsidR="00411D71" w:rsidRPr="000C77B2" w:rsidRDefault="00411D71" w:rsidP="00411D71">
      <w:pPr>
        <w:ind w:left="2832" w:firstLine="708"/>
        <w:jc w:val="righ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Плотниковского</w:t>
      </w:r>
      <w:r w:rsidRPr="000C77B2">
        <w:rPr>
          <w:rFonts w:ascii="Times New Roman" w:eastAsia="SimSun" w:hAnsi="Times New Roman" w:cs="Times New Roman"/>
          <w:sz w:val="28"/>
          <w:szCs w:val="28"/>
          <w:lang w:val="ru-RU"/>
        </w:rPr>
        <w:t xml:space="preserve"> сельсовета </w:t>
      </w:r>
    </w:p>
    <w:p w14:paraId="21542DA3" w14:textId="77777777" w:rsidR="00411D71" w:rsidRPr="000C77B2" w:rsidRDefault="00411D71" w:rsidP="00411D71">
      <w:pPr>
        <w:ind w:left="2832" w:firstLine="708"/>
        <w:jc w:val="righ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Новосибирского</w:t>
      </w:r>
      <w:r w:rsidRPr="000C77B2">
        <w:rPr>
          <w:rFonts w:ascii="Times New Roman" w:eastAsia="SimSun" w:hAnsi="Times New Roman" w:cs="Times New Roman"/>
          <w:sz w:val="28"/>
          <w:szCs w:val="28"/>
          <w:lang w:val="ru-RU"/>
        </w:rPr>
        <w:t xml:space="preserve"> района </w:t>
      </w:r>
    </w:p>
    <w:p w14:paraId="35678EE5" w14:textId="77777777" w:rsidR="00411D71" w:rsidRPr="000C77B2" w:rsidRDefault="00411D71" w:rsidP="00411D71">
      <w:pPr>
        <w:ind w:left="2832" w:firstLine="708"/>
        <w:jc w:val="right"/>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Новосибирской области </w:t>
      </w:r>
    </w:p>
    <w:p w14:paraId="29DCF78D" w14:textId="77777777" w:rsidR="002D7A9A" w:rsidRDefault="00411D71">
      <w:pPr>
        <w:ind w:left="70"/>
        <w:jc w:val="both"/>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ab/>
      </w:r>
    </w:p>
    <w:p w14:paraId="5D3CBFB4" w14:textId="77777777" w:rsidR="002D7A9A" w:rsidRPr="000C77B2" w:rsidRDefault="002D7A9A">
      <w:pPr>
        <w:ind w:left="70"/>
        <w:jc w:val="both"/>
        <w:rPr>
          <w:rFonts w:ascii="Times New Roman" w:eastAsia="SimSun" w:hAnsi="Times New Roman" w:cs="Times New Roman"/>
          <w:sz w:val="28"/>
          <w:szCs w:val="28"/>
          <w:lang w:val="ru-RU"/>
        </w:rPr>
      </w:pPr>
    </w:p>
    <w:p w14:paraId="74132260" w14:textId="77777777" w:rsidR="002D7A9A" w:rsidRPr="000C77B2" w:rsidRDefault="00411D71">
      <w:pPr>
        <w:ind w:left="70" w:firstLineChars="1150" w:firstLine="3233"/>
        <w:jc w:val="both"/>
        <w:rPr>
          <w:rFonts w:ascii="Times New Roman" w:eastAsia="SimSun" w:hAnsi="Times New Roman" w:cs="Times New Roman"/>
          <w:b/>
          <w:bCs/>
          <w:sz w:val="28"/>
          <w:szCs w:val="28"/>
          <w:lang w:val="ru-RU"/>
        </w:rPr>
      </w:pPr>
      <w:r w:rsidRPr="000C77B2">
        <w:rPr>
          <w:rFonts w:ascii="Times New Roman" w:eastAsia="SimSun" w:hAnsi="Times New Roman" w:cs="Times New Roman"/>
          <w:b/>
          <w:bCs/>
          <w:sz w:val="28"/>
          <w:szCs w:val="28"/>
          <w:lang w:val="ru-RU"/>
        </w:rPr>
        <w:t xml:space="preserve">КРИТЕРИИ </w:t>
      </w:r>
    </w:p>
    <w:p w14:paraId="56C08CF9" w14:textId="50D0D4E7" w:rsidR="002D7A9A" w:rsidRPr="00411D71" w:rsidRDefault="00411D71" w:rsidP="00411D71">
      <w:pPr>
        <w:ind w:leftChars="-142" w:left="3440" w:hangingChars="1325" w:hanging="3724"/>
        <w:rPr>
          <w:rFonts w:ascii="Times New Roman" w:eastAsia="SimSun" w:hAnsi="Times New Roman" w:cs="Times New Roman"/>
          <w:b/>
          <w:bCs/>
          <w:sz w:val="28"/>
          <w:szCs w:val="28"/>
          <w:lang w:val="ru-RU"/>
        </w:rPr>
      </w:pPr>
      <w:r w:rsidRPr="000C77B2">
        <w:rPr>
          <w:rFonts w:ascii="Times New Roman" w:eastAsia="SimSun" w:hAnsi="Times New Roman" w:cs="Times New Roman"/>
          <w:b/>
          <w:bCs/>
          <w:sz w:val="28"/>
          <w:szCs w:val="28"/>
          <w:lang w:val="ru-RU"/>
        </w:rPr>
        <w:t>отнесения объектов муниципального контроля к категориям</w:t>
      </w:r>
      <w:r>
        <w:rPr>
          <w:rFonts w:ascii="Times New Roman" w:eastAsia="SimSun" w:hAnsi="Times New Roman" w:cs="Times New Roman"/>
          <w:b/>
          <w:bCs/>
          <w:sz w:val="28"/>
          <w:szCs w:val="28"/>
          <w:lang w:val="ru-RU"/>
        </w:rPr>
        <w:t xml:space="preserve"> </w:t>
      </w:r>
      <w:r w:rsidRPr="00411D71">
        <w:rPr>
          <w:rFonts w:ascii="Times New Roman" w:eastAsia="SimSun" w:hAnsi="Times New Roman" w:cs="Times New Roman"/>
          <w:b/>
          <w:bCs/>
          <w:sz w:val="28"/>
          <w:szCs w:val="28"/>
          <w:lang w:val="ru-RU"/>
        </w:rPr>
        <w:t>риска</w:t>
      </w:r>
    </w:p>
    <w:p w14:paraId="35A6596E" w14:textId="77777777" w:rsidR="002D7A9A" w:rsidRPr="00411D71" w:rsidRDefault="002D7A9A">
      <w:pPr>
        <w:ind w:left="70"/>
        <w:jc w:val="both"/>
        <w:rPr>
          <w:rFonts w:ascii="Times New Roman" w:eastAsia="SimSun" w:hAnsi="Times New Roman" w:cs="Times New Roman"/>
          <w:sz w:val="28"/>
          <w:szCs w:val="28"/>
          <w:lang w:val="ru-RU"/>
        </w:rPr>
      </w:pPr>
    </w:p>
    <w:p w14:paraId="04D719E8" w14:textId="77777777" w:rsidR="002D7A9A" w:rsidRPr="00411D71" w:rsidRDefault="00411D71">
      <w:pPr>
        <w:ind w:left="70"/>
        <w:jc w:val="both"/>
        <w:rPr>
          <w:rFonts w:ascii="Times New Roman" w:hAnsi="Times New Roman" w:cs="Times New Roman"/>
          <w:sz w:val="28"/>
          <w:szCs w:val="28"/>
          <w:lang w:val="ru-RU"/>
        </w:rPr>
      </w:pPr>
      <w:r w:rsidRPr="00411D71">
        <w:rPr>
          <w:rFonts w:ascii="Times New Roman" w:eastAsia="SimSun" w:hAnsi="Times New Roman" w:cs="Times New Roman"/>
          <w:sz w:val="28"/>
          <w:szCs w:val="28"/>
          <w:lang w:val="ru-RU"/>
        </w:rPr>
        <w:t xml:space="preserve"> </w:t>
      </w:r>
    </w:p>
    <w:tbl>
      <w:tblPr>
        <w:tblStyle w:val="a3"/>
        <w:tblW w:w="0" w:type="auto"/>
        <w:tblLook w:val="04A0" w:firstRow="1" w:lastRow="0" w:firstColumn="1" w:lastColumn="0" w:noHBand="0" w:noVBand="1"/>
      </w:tblPr>
      <w:tblGrid>
        <w:gridCol w:w="1286"/>
        <w:gridCol w:w="2988"/>
        <w:gridCol w:w="5053"/>
      </w:tblGrid>
      <w:tr w:rsidR="002D7A9A" w:rsidRPr="008D050F" w14:paraId="28CD1100" w14:textId="77777777" w:rsidTr="00411D71">
        <w:trPr>
          <w:trHeight w:val="978"/>
        </w:trPr>
        <w:tc>
          <w:tcPr>
            <w:tcW w:w="1286" w:type="dxa"/>
          </w:tcPr>
          <w:p w14:paraId="2453CD85" w14:textId="77777777" w:rsidR="002D7A9A" w:rsidRDefault="00411D71">
            <w:pPr>
              <w:rPr>
                <w:rFonts w:ascii="Times New Roman" w:hAnsi="Times New Roman" w:cs="Times New Roman"/>
                <w:sz w:val="28"/>
                <w:szCs w:val="28"/>
                <w:lang w:val="ru-RU"/>
              </w:rPr>
            </w:pPr>
            <w:r>
              <w:rPr>
                <w:rFonts w:ascii="Times New Roman" w:hAnsi="Times New Roman" w:cs="Times New Roman"/>
                <w:sz w:val="28"/>
                <w:szCs w:val="28"/>
                <w:lang w:val="ru-RU"/>
              </w:rPr>
              <w:t>№ п/п</w:t>
            </w:r>
          </w:p>
        </w:tc>
        <w:tc>
          <w:tcPr>
            <w:tcW w:w="2988" w:type="dxa"/>
          </w:tcPr>
          <w:p w14:paraId="165E93DC" w14:textId="77777777" w:rsidR="002D7A9A" w:rsidRDefault="00411D71">
            <w:pPr>
              <w:rPr>
                <w:rFonts w:ascii="Times New Roman" w:hAnsi="Times New Roman" w:cs="Times New Roman"/>
                <w:sz w:val="28"/>
                <w:szCs w:val="28"/>
                <w:lang w:val="ru-RU"/>
              </w:rPr>
            </w:pPr>
            <w:r>
              <w:rPr>
                <w:rFonts w:ascii="Times New Roman" w:hAnsi="Times New Roman" w:cs="Times New Roman"/>
                <w:sz w:val="28"/>
                <w:szCs w:val="28"/>
                <w:lang w:val="ru-RU"/>
              </w:rPr>
              <w:t>Категория риска</w:t>
            </w:r>
          </w:p>
        </w:tc>
        <w:tc>
          <w:tcPr>
            <w:tcW w:w="5053" w:type="dxa"/>
          </w:tcPr>
          <w:p w14:paraId="21059C24" w14:textId="77777777" w:rsidR="002D7A9A" w:rsidRPr="000C77B2" w:rsidRDefault="00411D71">
            <w:pPr>
              <w:rPr>
                <w:rFonts w:ascii="Times New Roman" w:hAnsi="Times New Roman" w:cs="Times New Roman"/>
                <w:sz w:val="28"/>
                <w:szCs w:val="28"/>
                <w:lang w:val="ru-RU"/>
              </w:rPr>
            </w:pPr>
            <w:r w:rsidRPr="000C77B2">
              <w:rPr>
                <w:rFonts w:ascii="Times New Roman" w:eastAsia="SimSun" w:hAnsi="Times New Roman" w:cs="Times New Roman"/>
                <w:sz w:val="28"/>
                <w:szCs w:val="28"/>
                <w:lang w:val="ru-RU"/>
              </w:rPr>
              <w:t>Критерии отнесения объектов муниципального контроля к категориям риска</w:t>
            </w:r>
          </w:p>
        </w:tc>
      </w:tr>
      <w:tr w:rsidR="002D7A9A" w:rsidRPr="008D050F" w14:paraId="3F7E4A01" w14:textId="77777777" w:rsidTr="00411D71">
        <w:trPr>
          <w:trHeight w:val="4514"/>
        </w:trPr>
        <w:tc>
          <w:tcPr>
            <w:tcW w:w="1286" w:type="dxa"/>
          </w:tcPr>
          <w:p w14:paraId="463F55E9" w14:textId="77777777" w:rsidR="002D7A9A" w:rsidRPr="000C77B2" w:rsidRDefault="002D7A9A">
            <w:pPr>
              <w:rPr>
                <w:rFonts w:ascii="Times New Roman" w:hAnsi="Times New Roman" w:cs="Times New Roman"/>
                <w:sz w:val="28"/>
                <w:szCs w:val="28"/>
                <w:lang w:val="ru-RU"/>
              </w:rPr>
            </w:pPr>
          </w:p>
        </w:tc>
        <w:tc>
          <w:tcPr>
            <w:tcW w:w="2988" w:type="dxa"/>
          </w:tcPr>
          <w:p w14:paraId="4F52AE5E" w14:textId="77777777" w:rsidR="002D7A9A" w:rsidRDefault="00411D71">
            <w:pPr>
              <w:rPr>
                <w:rFonts w:ascii="Times New Roman" w:hAnsi="Times New Roman" w:cs="Times New Roman"/>
                <w:sz w:val="28"/>
                <w:szCs w:val="28"/>
                <w:lang w:val="ru-RU"/>
              </w:rPr>
            </w:pPr>
            <w:r>
              <w:rPr>
                <w:rFonts w:ascii="Times New Roman" w:hAnsi="Times New Roman" w:cs="Times New Roman"/>
                <w:sz w:val="28"/>
                <w:szCs w:val="28"/>
                <w:lang w:val="ru-RU"/>
              </w:rPr>
              <w:t>Средний риск</w:t>
            </w:r>
          </w:p>
        </w:tc>
        <w:tc>
          <w:tcPr>
            <w:tcW w:w="5053" w:type="dxa"/>
          </w:tcPr>
          <w:p w14:paraId="6CDC10E4" w14:textId="77777777" w:rsidR="002D7A9A" w:rsidRDefault="00411D71">
            <w:pPr>
              <w:rPr>
                <w:rFonts w:ascii="Times New Roman" w:hAnsi="Times New Roman" w:cs="Times New Roman"/>
                <w:sz w:val="28"/>
                <w:szCs w:val="28"/>
                <w:lang w:val="ru-RU"/>
              </w:rPr>
            </w:pPr>
            <w:r w:rsidRPr="000C77B2">
              <w:rPr>
                <w:rFonts w:ascii="Times New Roman" w:eastAsia="SimSun" w:hAnsi="Times New Roman" w:cs="Times New Roman"/>
                <w:sz w:val="28"/>
                <w:szCs w:val="28"/>
                <w:lang w:val="ru-RU"/>
              </w:rPr>
              <w:t>Наличие в течение последних пяти лет, предшествующих году принятия решения об отнесении объектов муниципального контроля к категории риска, выданного контролируемому лицу по результатам оценки соблюдения обязательных требований в рамках вида муниципального контроля и неотмененного предписания об устранении выявленных нарушений обязательных</w:t>
            </w:r>
            <w:r>
              <w:rPr>
                <w:rFonts w:ascii="Times New Roman" w:eastAsia="SimSun" w:hAnsi="Times New Roman" w:cs="Times New Roman"/>
                <w:sz w:val="28"/>
                <w:szCs w:val="28"/>
                <w:lang w:val="ru-RU"/>
              </w:rPr>
              <w:t xml:space="preserve"> требований в отношении соответствующего объекта муниципального контроля</w:t>
            </w:r>
          </w:p>
        </w:tc>
      </w:tr>
      <w:tr w:rsidR="002D7A9A" w:rsidRPr="008D050F" w14:paraId="344EB546" w14:textId="77777777" w:rsidTr="00411D71">
        <w:trPr>
          <w:trHeight w:val="3236"/>
        </w:trPr>
        <w:tc>
          <w:tcPr>
            <w:tcW w:w="1286" w:type="dxa"/>
          </w:tcPr>
          <w:p w14:paraId="445BB0D6" w14:textId="77777777" w:rsidR="002D7A9A" w:rsidRPr="000C77B2" w:rsidRDefault="002D7A9A">
            <w:pPr>
              <w:rPr>
                <w:rFonts w:ascii="Times New Roman" w:hAnsi="Times New Roman" w:cs="Times New Roman"/>
                <w:sz w:val="28"/>
                <w:szCs w:val="28"/>
                <w:lang w:val="ru-RU"/>
              </w:rPr>
            </w:pPr>
          </w:p>
        </w:tc>
        <w:tc>
          <w:tcPr>
            <w:tcW w:w="2988" w:type="dxa"/>
          </w:tcPr>
          <w:p w14:paraId="7037B58C" w14:textId="77777777" w:rsidR="002D7A9A" w:rsidRDefault="00411D71">
            <w:pPr>
              <w:rPr>
                <w:rFonts w:ascii="Times New Roman" w:hAnsi="Times New Roman" w:cs="Times New Roman"/>
                <w:sz w:val="28"/>
                <w:szCs w:val="28"/>
                <w:lang w:val="ru-RU"/>
              </w:rPr>
            </w:pPr>
            <w:r>
              <w:rPr>
                <w:rFonts w:ascii="Times New Roman" w:hAnsi="Times New Roman" w:cs="Times New Roman"/>
                <w:sz w:val="28"/>
                <w:szCs w:val="28"/>
                <w:lang w:val="ru-RU"/>
              </w:rPr>
              <w:t>Умеренный риск</w:t>
            </w:r>
          </w:p>
        </w:tc>
        <w:tc>
          <w:tcPr>
            <w:tcW w:w="5053" w:type="dxa"/>
          </w:tcPr>
          <w:p w14:paraId="486B6660" w14:textId="77777777" w:rsidR="002D7A9A" w:rsidRPr="000C77B2" w:rsidRDefault="00411D71">
            <w:pPr>
              <w:rPr>
                <w:rFonts w:ascii="Times New Roman" w:hAnsi="Times New Roman" w:cs="Times New Roman"/>
                <w:sz w:val="28"/>
                <w:szCs w:val="28"/>
                <w:lang w:val="ru-RU"/>
              </w:rPr>
            </w:pPr>
            <w:r w:rsidRPr="000C77B2">
              <w:rPr>
                <w:rFonts w:ascii="Times New Roman" w:eastAsia="SimSun" w:hAnsi="Times New Roman" w:cs="Times New Roman"/>
                <w:sz w:val="28"/>
                <w:szCs w:val="28"/>
                <w:lang w:val="ru-RU"/>
              </w:rPr>
              <w:t>Наличие в течении последних пяти лет, предшествующих году принятия решения об отнесении объектов муниципального контроля к категории риска, объявленного и неотмененного предостережения о недопустимости нарушения обязательных требований в отношении соответствующего объекта муниципального контроля</w:t>
            </w:r>
          </w:p>
        </w:tc>
      </w:tr>
      <w:tr w:rsidR="002D7A9A" w:rsidRPr="008D050F" w14:paraId="612D3FE1" w14:textId="77777777" w:rsidTr="00411D71">
        <w:trPr>
          <w:trHeight w:val="978"/>
        </w:trPr>
        <w:tc>
          <w:tcPr>
            <w:tcW w:w="1286" w:type="dxa"/>
          </w:tcPr>
          <w:p w14:paraId="10124829" w14:textId="77777777" w:rsidR="002D7A9A" w:rsidRPr="000C77B2" w:rsidRDefault="002D7A9A">
            <w:pPr>
              <w:rPr>
                <w:rFonts w:ascii="Times New Roman" w:hAnsi="Times New Roman" w:cs="Times New Roman"/>
                <w:sz w:val="28"/>
                <w:szCs w:val="28"/>
                <w:lang w:val="ru-RU"/>
              </w:rPr>
            </w:pPr>
          </w:p>
        </w:tc>
        <w:tc>
          <w:tcPr>
            <w:tcW w:w="2988" w:type="dxa"/>
          </w:tcPr>
          <w:p w14:paraId="38FC73BD" w14:textId="77777777" w:rsidR="002D7A9A" w:rsidRDefault="00411D71">
            <w:pPr>
              <w:rPr>
                <w:rFonts w:ascii="Times New Roman" w:hAnsi="Times New Roman" w:cs="Times New Roman"/>
                <w:sz w:val="28"/>
                <w:szCs w:val="28"/>
                <w:lang w:val="ru-RU"/>
              </w:rPr>
            </w:pPr>
            <w:r>
              <w:rPr>
                <w:rFonts w:ascii="Times New Roman" w:hAnsi="Times New Roman" w:cs="Times New Roman"/>
                <w:sz w:val="28"/>
                <w:szCs w:val="28"/>
                <w:lang w:val="ru-RU"/>
              </w:rPr>
              <w:t>Низкий риск</w:t>
            </w:r>
          </w:p>
        </w:tc>
        <w:tc>
          <w:tcPr>
            <w:tcW w:w="5053" w:type="dxa"/>
          </w:tcPr>
          <w:p w14:paraId="69B8D5D4" w14:textId="77777777" w:rsidR="002D7A9A" w:rsidRDefault="00411D71">
            <w:pPr>
              <w:rPr>
                <w:rFonts w:ascii="Times New Roman" w:hAnsi="Times New Roman" w:cs="Times New Roman"/>
                <w:sz w:val="28"/>
                <w:szCs w:val="28"/>
                <w:lang w:val="ru-RU"/>
              </w:rPr>
            </w:pPr>
            <w:r>
              <w:rPr>
                <w:rFonts w:ascii="Times New Roman" w:hAnsi="Times New Roman" w:cs="Times New Roman"/>
                <w:sz w:val="28"/>
                <w:szCs w:val="28"/>
                <w:lang w:val="ru-RU"/>
              </w:rPr>
              <w:t xml:space="preserve">Объект муниципального контроля не соответствует критериям отнесения к иным категориям риска </w:t>
            </w:r>
          </w:p>
        </w:tc>
      </w:tr>
    </w:tbl>
    <w:p w14:paraId="768C08DB" w14:textId="77777777" w:rsidR="002D7A9A" w:rsidRPr="000C77B2" w:rsidRDefault="002D7A9A">
      <w:pPr>
        <w:ind w:left="70"/>
        <w:jc w:val="both"/>
        <w:rPr>
          <w:rFonts w:ascii="Times New Roman" w:hAnsi="Times New Roman" w:cs="Times New Roman"/>
          <w:sz w:val="28"/>
          <w:szCs w:val="28"/>
          <w:lang w:val="ru-RU"/>
        </w:rPr>
      </w:pPr>
    </w:p>
    <w:p w14:paraId="76848D70" w14:textId="77777777" w:rsidR="00411D71" w:rsidRDefault="00411D71">
      <w:pPr>
        <w:ind w:left="70" w:firstLineChars="600" w:firstLine="1680"/>
        <w:jc w:val="both"/>
        <w:rPr>
          <w:rFonts w:ascii="Times New Roman" w:eastAsia="SimSun" w:hAnsi="Times New Roman" w:cs="Times New Roman"/>
          <w:sz w:val="28"/>
          <w:szCs w:val="28"/>
          <w:lang w:val="ru-RU"/>
        </w:rPr>
      </w:pPr>
    </w:p>
    <w:p w14:paraId="0D9D60E9" w14:textId="5632F4A0" w:rsidR="002D7A9A" w:rsidRPr="000C77B2" w:rsidRDefault="00411D71" w:rsidP="00411D71">
      <w:pPr>
        <w:ind w:left="70" w:firstLineChars="600" w:firstLine="1680"/>
        <w:jc w:val="center"/>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lastRenderedPageBreak/>
        <w:t>Перечень индикаторов риска</w:t>
      </w:r>
    </w:p>
    <w:p w14:paraId="2A731EF5" w14:textId="4AB8E5FC" w:rsidR="002D7A9A" w:rsidRPr="000C77B2" w:rsidRDefault="00411D71" w:rsidP="00411D71">
      <w:pPr>
        <w:ind w:left="70"/>
        <w:jc w:val="center"/>
        <w:rPr>
          <w:rFonts w:ascii="Times New Roman" w:eastAsia="SimSun" w:hAnsi="Times New Roman" w:cs="Times New Roman"/>
          <w:sz w:val="28"/>
          <w:szCs w:val="28"/>
          <w:lang w:val="ru-RU"/>
        </w:rPr>
      </w:pPr>
      <w:r w:rsidRPr="000C77B2">
        <w:rPr>
          <w:rFonts w:ascii="Times New Roman" w:eastAsia="SimSun" w:hAnsi="Times New Roman" w:cs="Times New Roman"/>
          <w:sz w:val="28"/>
          <w:szCs w:val="28"/>
          <w:lang w:val="ru-RU"/>
        </w:rPr>
        <w:t xml:space="preserve">нарушения обязательных требований, проверяемых в рамках осуществления муниципального жилищного контроля </w:t>
      </w:r>
      <w:r>
        <w:rPr>
          <w:rFonts w:ascii="Times New Roman" w:eastAsia="SimSun" w:hAnsi="Times New Roman" w:cs="Times New Roman"/>
          <w:sz w:val="28"/>
          <w:szCs w:val="28"/>
          <w:lang w:val="ru-RU"/>
        </w:rPr>
        <w:t>на территории</w:t>
      </w:r>
      <w:r w:rsidRPr="000C77B2">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Плотниковского</w:t>
      </w:r>
      <w:r w:rsidRPr="000C77B2">
        <w:rPr>
          <w:rFonts w:ascii="Times New Roman" w:eastAsia="SimSun" w:hAnsi="Times New Roman" w:cs="Times New Roman"/>
          <w:sz w:val="28"/>
          <w:szCs w:val="28"/>
          <w:lang w:val="ru-RU"/>
        </w:rPr>
        <w:t xml:space="preserve"> сельсовета </w:t>
      </w:r>
      <w:r>
        <w:rPr>
          <w:rFonts w:ascii="Times New Roman" w:eastAsia="SimSun" w:hAnsi="Times New Roman" w:cs="Times New Roman"/>
          <w:sz w:val="28"/>
          <w:szCs w:val="28"/>
          <w:lang w:val="ru-RU"/>
        </w:rPr>
        <w:t>Новосибирского</w:t>
      </w:r>
      <w:r w:rsidRPr="000C77B2">
        <w:rPr>
          <w:rFonts w:ascii="Times New Roman" w:eastAsia="SimSun" w:hAnsi="Times New Roman" w:cs="Times New Roman"/>
          <w:sz w:val="28"/>
          <w:szCs w:val="28"/>
          <w:lang w:val="ru-RU"/>
        </w:rPr>
        <w:t xml:space="preserve"> района Новосибирской области</w:t>
      </w:r>
    </w:p>
    <w:p w14:paraId="29B91B7C" w14:textId="77777777" w:rsidR="002D7A9A" w:rsidRPr="000C77B2" w:rsidRDefault="002D7A9A">
      <w:pPr>
        <w:ind w:left="70"/>
        <w:jc w:val="both"/>
        <w:rPr>
          <w:rFonts w:ascii="Times New Roman" w:eastAsia="SimSun" w:hAnsi="Times New Roman" w:cs="Times New Roman"/>
          <w:sz w:val="28"/>
          <w:szCs w:val="28"/>
          <w:lang w:val="ru-RU"/>
        </w:rPr>
      </w:pPr>
    </w:p>
    <w:p w14:paraId="3375F9B6" w14:textId="77777777" w:rsidR="002D7A9A" w:rsidRDefault="00411D71">
      <w:pPr>
        <w:ind w:firstLineChars="200" w:firstLine="560"/>
        <w:jc w:val="both"/>
        <w:rPr>
          <w:rFonts w:ascii="Times New Roman" w:eastAsia="SimSun" w:hAnsi="Times New Roman" w:cs="Times New Roman"/>
          <w:sz w:val="28"/>
          <w:szCs w:val="28"/>
        </w:rPr>
      </w:pPr>
      <w:r>
        <w:rPr>
          <w:rFonts w:ascii="Times New Roman" w:eastAsia="SimSun" w:hAnsi="Times New Roman" w:cs="Times New Roman"/>
          <w:sz w:val="28"/>
          <w:szCs w:val="28"/>
          <w:lang w:val="ru-RU"/>
        </w:rPr>
        <w:t xml:space="preserve">   1. </w:t>
      </w:r>
      <w:r w:rsidRPr="000C77B2">
        <w:rPr>
          <w:rFonts w:ascii="Times New Roman" w:eastAsia="SimSun" w:hAnsi="Times New Roman" w:cs="Times New Roman"/>
          <w:sz w:val="28"/>
          <w:szCs w:val="28"/>
          <w:lang w:val="ru-RU"/>
        </w:rPr>
        <w:t xml:space="preserve">Трехкратный и более рост количества обращений за единицу времени (месяц, квартал) в сравнении с предшествующим аналогичным периодом и (или) с аналогичным периодом предшествующего календарного года, поступивших в адрес органа муниципального жилищного контроля от граждан (поступивших способом, позволяющим установить личность обратившегося гражданина) или организаций,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государственных информационных систем о фактах нарушений контролируемыми лицами обязательных требований установленных частью </w:t>
      </w:r>
      <w:r>
        <w:rPr>
          <w:rFonts w:ascii="Times New Roman" w:eastAsia="SimSun" w:hAnsi="Times New Roman" w:cs="Times New Roman"/>
          <w:sz w:val="28"/>
          <w:szCs w:val="28"/>
        </w:rPr>
        <w:t xml:space="preserve">1 </w:t>
      </w:r>
      <w:proofErr w:type="spellStart"/>
      <w:r>
        <w:rPr>
          <w:rFonts w:ascii="Times New Roman" w:eastAsia="SimSun" w:hAnsi="Times New Roman" w:cs="Times New Roman"/>
          <w:sz w:val="28"/>
          <w:szCs w:val="28"/>
        </w:rPr>
        <w:t>статьи</w:t>
      </w:r>
      <w:proofErr w:type="spellEnd"/>
      <w:r>
        <w:rPr>
          <w:rFonts w:ascii="Times New Roman" w:eastAsia="SimSun" w:hAnsi="Times New Roman" w:cs="Times New Roman"/>
          <w:sz w:val="28"/>
          <w:szCs w:val="28"/>
        </w:rPr>
        <w:t xml:space="preserve"> 20 </w:t>
      </w:r>
      <w:proofErr w:type="spellStart"/>
      <w:r>
        <w:rPr>
          <w:rFonts w:ascii="Times New Roman" w:eastAsia="SimSun" w:hAnsi="Times New Roman" w:cs="Times New Roman"/>
          <w:sz w:val="28"/>
          <w:szCs w:val="28"/>
        </w:rPr>
        <w:t>Жилищного</w:t>
      </w:r>
      <w:proofErr w:type="spellEnd"/>
      <w:r>
        <w:rPr>
          <w:rFonts w:ascii="Times New Roman" w:eastAsia="SimSun" w:hAnsi="Times New Roman" w:cs="Times New Roman"/>
          <w:sz w:val="28"/>
          <w:szCs w:val="28"/>
        </w:rPr>
        <w:t xml:space="preserve"> </w:t>
      </w:r>
      <w:proofErr w:type="spellStart"/>
      <w:r>
        <w:rPr>
          <w:rFonts w:ascii="Times New Roman" w:eastAsia="SimSun" w:hAnsi="Times New Roman" w:cs="Times New Roman"/>
          <w:sz w:val="28"/>
          <w:szCs w:val="28"/>
        </w:rPr>
        <w:t>кодекса</w:t>
      </w:r>
      <w:proofErr w:type="spellEnd"/>
      <w:r>
        <w:rPr>
          <w:rFonts w:ascii="Times New Roman" w:eastAsia="SimSun" w:hAnsi="Times New Roman" w:cs="Times New Roman"/>
          <w:sz w:val="28"/>
          <w:szCs w:val="28"/>
        </w:rPr>
        <w:t xml:space="preserve"> </w:t>
      </w:r>
      <w:proofErr w:type="spellStart"/>
      <w:r>
        <w:rPr>
          <w:rFonts w:ascii="Times New Roman" w:eastAsia="SimSun" w:hAnsi="Times New Roman" w:cs="Times New Roman"/>
          <w:sz w:val="28"/>
          <w:szCs w:val="28"/>
        </w:rPr>
        <w:t>Российской</w:t>
      </w:r>
      <w:proofErr w:type="spellEnd"/>
      <w:r>
        <w:rPr>
          <w:rFonts w:ascii="Times New Roman" w:eastAsia="SimSun" w:hAnsi="Times New Roman" w:cs="Times New Roman"/>
          <w:sz w:val="28"/>
          <w:szCs w:val="28"/>
        </w:rPr>
        <w:t xml:space="preserve"> </w:t>
      </w:r>
      <w:proofErr w:type="spellStart"/>
      <w:r>
        <w:rPr>
          <w:rFonts w:ascii="Times New Roman" w:eastAsia="SimSun" w:hAnsi="Times New Roman" w:cs="Times New Roman"/>
          <w:sz w:val="28"/>
          <w:szCs w:val="28"/>
        </w:rPr>
        <w:t>Федерации</w:t>
      </w:r>
      <w:proofErr w:type="spellEnd"/>
      <w:r>
        <w:rPr>
          <w:rFonts w:ascii="Times New Roman" w:eastAsia="SimSun" w:hAnsi="Times New Roman" w:cs="Times New Roman"/>
          <w:sz w:val="28"/>
          <w:szCs w:val="28"/>
        </w:rPr>
        <w:t xml:space="preserve"> .</w:t>
      </w:r>
    </w:p>
    <w:p w14:paraId="7DC80CDD" w14:textId="77777777" w:rsidR="002D7A9A" w:rsidRDefault="00411D71">
      <w:pPr>
        <w:jc w:val="both"/>
        <w:rPr>
          <w:rFonts w:ascii="Times New Roman" w:eastAsia="SimSun" w:hAnsi="Times New Roman" w:cs="Times New Roman"/>
          <w:sz w:val="28"/>
          <w:szCs w:val="28"/>
        </w:rPr>
      </w:pPr>
      <w:r>
        <w:rPr>
          <w:rFonts w:ascii="Times New Roman" w:eastAsia="SimSun" w:hAnsi="Times New Roman" w:cs="Times New Roman"/>
          <w:sz w:val="28"/>
          <w:szCs w:val="28"/>
        </w:rPr>
        <w:t xml:space="preserve"> </w:t>
      </w:r>
      <w:r>
        <w:rPr>
          <w:rFonts w:ascii="Times New Roman" w:eastAsia="SimSun" w:hAnsi="Times New Roman" w:cs="Times New Roman"/>
          <w:sz w:val="28"/>
          <w:szCs w:val="28"/>
          <w:lang w:val="ru-RU"/>
        </w:rPr>
        <w:t xml:space="preserve">        </w:t>
      </w:r>
      <w:r w:rsidRPr="000C77B2">
        <w:rPr>
          <w:rFonts w:ascii="Times New Roman" w:eastAsia="SimSun" w:hAnsi="Times New Roman" w:cs="Times New Roman"/>
          <w:sz w:val="28"/>
          <w:szCs w:val="28"/>
          <w:lang w:val="ru-RU"/>
        </w:rPr>
        <w:t xml:space="preserve">2. Отсутствие в течение </w:t>
      </w:r>
      <w:r>
        <w:rPr>
          <w:rFonts w:ascii="Times New Roman" w:eastAsia="SimSun" w:hAnsi="Times New Roman" w:cs="Times New Roman"/>
          <w:sz w:val="28"/>
          <w:szCs w:val="28"/>
          <w:lang w:val="ru-RU"/>
        </w:rPr>
        <w:t>трёх</w:t>
      </w:r>
      <w:r w:rsidRPr="000C77B2">
        <w:rPr>
          <w:rFonts w:ascii="Times New Roman" w:eastAsia="SimSun" w:hAnsi="Times New Roman" w:cs="Times New Roman"/>
          <w:sz w:val="28"/>
          <w:szCs w:val="28"/>
          <w:lang w:val="ru-RU"/>
        </w:rPr>
        <w:t xml:space="preserve"> и более месяцев актуализации информации, подлежащей размещению в государственной информационной системе жилищно-коммунального хозяйства в соответствии с порядком, формами, сроками и периодичностью размещения, установленными в соответствии с частью </w:t>
      </w:r>
      <w:r>
        <w:rPr>
          <w:rFonts w:ascii="Times New Roman" w:eastAsia="SimSun" w:hAnsi="Times New Roman" w:cs="Times New Roman"/>
          <w:sz w:val="28"/>
          <w:szCs w:val="28"/>
        </w:rPr>
        <w:t xml:space="preserve">5 </w:t>
      </w:r>
      <w:proofErr w:type="spellStart"/>
      <w:r>
        <w:rPr>
          <w:rFonts w:ascii="Times New Roman" w:eastAsia="SimSun" w:hAnsi="Times New Roman" w:cs="Times New Roman"/>
          <w:sz w:val="28"/>
          <w:szCs w:val="28"/>
        </w:rPr>
        <w:t>статьи</w:t>
      </w:r>
      <w:proofErr w:type="spellEnd"/>
      <w:r>
        <w:rPr>
          <w:rFonts w:ascii="Times New Roman" w:eastAsia="SimSun" w:hAnsi="Times New Roman" w:cs="Times New Roman"/>
          <w:sz w:val="28"/>
          <w:szCs w:val="28"/>
        </w:rPr>
        <w:t xml:space="preserve"> 165 </w:t>
      </w:r>
      <w:proofErr w:type="spellStart"/>
      <w:r>
        <w:rPr>
          <w:rFonts w:ascii="Times New Roman" w:eastAsia="SimSun" w:hAnsi="Times New Roman" w:cs="Times New Roman"/>
          <w:sz w:val="28"/>
          <w:szCs w:val="28"/>
        </w:rPr>
        <w:t>Жилищного</w:t>
      </w:r>
      <w:proofErr w:type="spellEnd"/>
      <w:r>
        <w:rPr>
          <w:rFonts w:ascii="Times New Roman" w:eastAsia="SimSun" w:hAnsi="Times New Roman" w:cs="Times New Roman"/>
          <w:sz w:val="28"/>
          <w:szCs w:val="28"/>
        </w:rPr>
        <w:t xml:space="preserve"> </w:t>
      </w:r>
      <w:proofErr w:type="spellStart"/>
      <w:r>
        <w:rPr>
          <w:rFonts w:ascii="Times New Roman" w:eastAsia="SimSun" w:hAnsi="Times New Roman" w:cs="Times New Roman"/>
          <w:sz w:val="28"/>
          <w:szCs w:val="28"/>
        </w:rPr>
        <w:t>кодекса</w:t>
      </w:r>
      <w:proofErr w:type="spellEnd"/>
      <w:r>
        <w:rPr>
          <w:rFonts w:ascii="Times New Roman" w:eastAsia="SimSun" w:hAnsi="Times New Roman" w:cs="Times New Roman"/>
          <w:sz w:val="28"/>
          <w:szCs w:val="28"/>
        </w:rPr>
        <w:t xml:space="preserve"> </w:t>
      </w:r>
      <w:proofErr w:type="spellStart"/>
      <w:r>
        <w:rPr>
          <w:rFonts w:ascii="Times New Roman" w:eastAsia="SimSun" w:hAnsi="Times New Roman" w:cs="Times New Roman"/>
          <w:sz w:val="28"/>
          <w:szCs w:val="28"/>
        </w:rPr>
        <w:t>Российской</w:t>
      </w:r>
      <w:proofErr w:type="spellEnd"/>
      <w:r>
        <w:rPr>
          <w:rFonts w:ascii="Times New Roman" w:eastAsia="SimSun" w:hAnsi="Times New Roman" w:cs="Times New Roman"/>
          <w:sz w:val="28"/>
          <w:szCs w:val="28"/>
        </w:rPr>
        <w:t xml:space="preserve"> </w:t>
      </w:r>
      <w:proofErr w:type="spellStart"/>
      <w:proofErr w:type="gramStart"/>
      <w:r>
        <w:rPr>
          <w:rFonts w:ascii="Times New Roman" w:eastAsia="SimSun" w:hAnsi="Times New Roman" w:cs="Times New Roman"/>
          <w:sz w:val="28"/>
          <w:szCs w:val="28"/>
        </w:rPr>
        <w:t>Федерации</w:t>
      </w:r>
      <w:proofErr w:type="spellEnd"/>
      <w:r>
        <w:rPr>
          <w:rFonts w:ascii="Times New Roman" w:eastAsia="SimSun" w:hAnsi="Times New Roman" w:cs="Times New Roman"/>
          <w:sz w:val="28"/>
          <w:szCs w:val="28"/>
        </w:rPr>
        <w:t xml:space="preserve"> .</w:t>
      </w:r>
      <w:proofErr w:type="gramEnd"/>
      <w:r>
        <w:rPr>
          <w:rFonts w:ascii="Times New Roman" w:eastAsia="SimSun" w:hAnsi="Times New Roman" w:cs="Times New Roman"/>
          <w:sz w:val="28"/>
          <w:szCs w:val="28"/>
        </w:rPr>
        <w:t xml:space="preserve">". </w:t>
      </w:r>
      <w:r>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ab/>
      </w:r>
      <w:r>
        <w:rPr>
          <w:rFonts w:ascii="Times New Roman" w:eastAsia="SimSun" w:hAnsi="Times New Roman" w:cs="Times New Roman"/>
          <w:sz w:val="28"/>
          <w:szCs w:val="28"/>
          <w:lang w:val="ru-RU"/>
        </w:rPr>
        <w:tab/>
      </w:r>
      <w:r>
        <w:rPr>
          <w:rFonts w:ascii="Times New Roman" w:eastAsia="SimSun" w:hAnsi="Times New Roman" w:cs="Times New Roman"/>
          <w:sz w:val="28"/>
          <w:szCs w:val="28"/>
          <w:lang w:val="ru-RU"/>
        </w:rPr>
        <w:tab/>
      </w:r>
      <w:r>
        <w:rPr>
          <w:rFonts w:ascii="Times New Roman" w:eastAsia="SimSun" w:hAnsi="Times New Roman" w:cs="Times New Roman"/>
          <w:sz w:val="28"/>
          <w:szCs w:val="28"/>
          <w:lang w:val="ru-RU"/>
        </w:rPr>
        <w:tab/>
      </w:r>
      <w:r>
        <w:rPr>
          <w:rFonts w:ascii="Times New Roman" w:eastAsia="SimSun" w:hAnsi="Times New Roman" w:cs="Times New Roman"/>
          <w:sz w:val="28"/>
          <w:szCs w:val="28"/>
          <w:lang w:val="ru-RU"/>
        </w:rPr>
        <w:tab/>
      </w:r>
      <w:r>
        <w:rPr>
          <w:rFonts w:ascii="Times New Roman" w:eastAsia="SimSun" w:hAnsi="Times New Roman" w:cs="Times New Roman"/>
          <w:sz w:val="28"/>
          <w:szCs w:val="28"/>
          <w:lang w:val="ru-RU"/>
        </w:rPr>
        <w:tab/>
      </w:r>
      <w:r>
        <w:rPr>
          <w:rFonts w:ascii="Times New Roman" w:eastAsia="SimSun" w:hAnsi="Times New Roman" w:cs="Times New Roman"/>
          <w:sz w:val="28"/>
          <w:szCs w:val="28"/>
        </w:rPr>
        <w:t>____________________</w:t>
      </w:r>
    </w:p>
    <w:sectPr w:rsidR="002D7A9A" w:rsidSect="000C77B2">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0B78F40"/>
    <w:multiLevelType w:val="singleLevel"/>
    <w:tmpl w:val="B0B78F40"/>
    <w:lvl w:ilvl="0">
      <w:start w:val="1"/>
      <w:numFmt w:val="decimal"/>
      <w:suff w:val="space"/>
      <w:lvlText w:val="%1."/>
      <w:lvlJc w:val="left"/>
      <w:pPr>
        <w:ind w:left="70" w:firstLine="0"/>
      </w:pPr>
    </w:lvl>
  </w:abstractNum>
  <w:abstractNum w:abstractNumId="1" w15:restartNumberingAfterBreak="0">
    <w:nsid w:val="D0D7465C"/>
    <w:multiLevelType w:val="singleLevel"/>
    <w:tmpl w:val="D0D7465C"/>
    <w:lvl w:ilvl="0">
      <w:start w:val="1"/>
      <w:numFmt w:val="decimal"/>
      <w:suff w:val="space"/>
      <w:lvlText w:val="%1)"/>
      <w:lvlJc w:val="left"/>
    </w:lvl>
  </w:abstractNum>
  <w:abstractNum w:abstractNumId="2" w15:restartNumberingAfterBreak="0">
    <w:nsid w:val="E9E9C95E"/>
    <w:multiLevelType w:val="singleLevel"/>
    <w:tmpl w:val="E9E9C95E"/>
    <w:lvl w:ilvl="0">
      <w:start w:val="2"/>
      <w:numFmt w:val="decimal"/>
      <w:suff w:val="space"/>
      <w:lvlText w:val="%1)"/>
      <w:lvlJc w:val="left"/>
    </w:lvl>
  </w:abstractNum>
  <w:abstractNum w:abstractNumId="3" w15:restartNumberingAfterBreak="0">
    <w:nsid w:val="5B1A4054"/>
    <w:multiLevelType w:val="hybridMultilevel"/>
    <w:tmpl w:val="A69A0EE2"/>
    <w:lvl w:ilvl="0" w:tplc="E38E3F44">
      <w:start w:val="1"/>
      <w:numFmt w:val="decimal"/>
      <w:lvlText w:val="%1."/>
      <w:lvlJc w:val="left"/>
      <w:pPr>
        <w:ind w:left="3025" w:hanging="360"/>
      </w:pPr>
      <w:rPr>
        <w:rFonts w:hint="default"/>
      </w:rPr>
    </w:lvl>
    <w:lvl w:ilvl="1" w:tplc="04190019" w:tentative="1">
      <w:start w:val="1"/>
      <w:numFmt w:val="lowerLetter"/>
      <w:lvlText w:val="%2."/>
      <w:lvlJc w:val="left"/>
      <w:pPr>
        <w:ind w:left="3745" w:hanging="360"/>
      </w:pPr>
    </w:lvl>
    <w:lvl w:ilvl="2" w:tplc="0419001B" w:tentative="1">
      <w:start w:val="1"/>
      <w:numFmt w:val="lowerRoman"/>
      <w:lvlText w:val="%3."/>
      <w:lvlJc w:val="right"/>
      <w:pPr>
        <w:ind w:left="4465" w:hanging="180"/>
      </w:pPr>
    </w:lvl>
    <w:lvl w:ilvl="3" w:tplc="0419000F" w:tentative="1">
      <w:start w:val="1"/>
      <w:numFmt w:val="decimal"/>
      <w:lvlText w:val="%4."/>
      <w:lvlJc w:val="left"/>
      <w:pPr>
        <w:ind w:left="5185" w:hanging="360"/>
      </w:pPr>
    </w:lvl>
    <w:lvl w:ilvl="4" w:tplc="04190019" w:tentative="1">
      <w:start w:val="1"/>
      <w:numFmt w:val="lowerLetter"/>
      <w:lvlText w:val="%5."/>
      <w:lvlJc w:val="left"/>
      <w:pPr>
        <w:ind w:left="5905" w:hanging="360"/>
      </w:pPr>
    </w:lvl>
    <w:lvl w:ilvl="5" w:tplc="0419001B" w:tentative="1">
      <w:start w:val="1"/>
      <w:numFmt w:val="lowerRoman"/>
      <w:lvlText w:val="%6."/>
      <w:lvlJc w:val="right"/>
      <w:pPr>
        <w:ind w:left="6625" w:hanging="180"/>
      </w:pPr>
    </w:lvl>
    <w:lvl w:ilvl="6" w:tplc="0419000F" w:tentative="1">
      <w:start w:val="1"/>
      <w:numFmt w:val="decimal"/>
      <w:lvlText w:val="%7."/>
      <w:lvlJc w:val="left"/>
      <w:pPr>
        <w:ind w:left="7345" w:hanging="360"/>
      </w:pPr>
    </w:lvl>
    <w:lvl w:ilvl="7" w:tplc="04190019" w:tentative="1">
      <w:start w:val="1"/>
      <w:numFmt w:val="lowerLetter"/>
      <w:lvlText w:val="%8."/>
      <w:lvlJc w:val="left"/>
      <w:pPr>
        <w:ind w:left="8065" w:hanging="360"/>
      </w:pPr>
    </w:lvl>
    <w:lvl w:ilvl="8" w:tplc="0419001B" w:tentative="1">
      <w:start w:val="1"/>
      <w:numFmt w:val="lowerRoman"/>
      <w:lvlText w:val="%9."/>
      <w:lvlJc w:val="right"/>
      <w:pPr>
        <w:ind w:left="8785" w:hanging="180"/>
      </w:pPr>
    </w:lvl>
  </w:abstractNum>
  <w:abstractNum w:abstractNumId="4" w15:restartNumberingAfterBreak="0">
    <w:nsid w:val="5D1A9C1C"/>
    <w:multiLevelType w:val="singleLevel"/>
    <w:tmpl w:val="5D1A9C1C"/>
    <w:lvl w:ilvl="0">
      <w:start w:val="1"/>
      <w:numFmt w:val="decimal"/>
      <w:suff w:val="space"/>
      <w:lvlText w:val="%1)"/>
      <w:lvlJc w:val="left"/>
    </w:lvl>
  </w:abstractNum>
  <w:abstractNum w:abstractNumId="5" w15:restartNumberingAfterBreak="0">
    <w:nsid w:val="5EDA15FA"/>
    <w:multiLevelType w:val="multilevel"/>
    <w:tmpl w:val="5EDA15F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6A4D886A"/>
    <w:multiLevelType w:val="singleLevel"/>
    <w:tmpl w:val="6A4D886A"/>
    <w:lvl w:ilvl="0">
      <w:start w:val="1"/>
      <w:numFmt w:val="decimal"/>
      <w:suff w:val="space"/>
      <w:lvlText w:val="%1)"/>
      <w:lvlJc w:val="left"/>
    </w:lvl>
  </w:abstractNum>
  <w:num w:numId="1" w16cid:durableId="1390422252">
    <w:abstractNumId w:val="1"/>
  </w:num>
  <w:num w:numId="2" w16cid:durableId="1938974936">
    <w:abstractNumId w:val="4"/>
  </w:num>
  <w:num w:numId="3" w16cid:durableId="1939099326">
    <w:abstractNumId w:val="6"/>
  </w:num>
  <w:num w:numId="4" w16cid:durableId="725296549">
    <w:abstractNumId w:val="2"/>
  </w:num>
  <w:num w:numId="5" w16cid:durableId="2044089472">
    <w:abstractNumId w:val="0"/>
  </w:num>
  <w:num w:numId="6" w16cid:durableId="206796569">
    <w:abstractNumId w:val="5"/>
  </w:num>
  <w:num w:numId="7" w16cid:durableId="10637176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drawingGridVerticalSpacing w:val="156"/>
  <w:noPunctuationKerning/>
  <w:characterSpacingControl w:val="doNotCompress"/>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58A6C8A"/>
    <w:rsid w:val="000C77B2"/>
    <w:rsid w:val="002A2514"/>
    <w:rsid w:val="002D7A9A"/>
    <w:rsid w:val="00411D71"/>
    <w:rsid w:val="00633F29"/>
    <w:rsid w:val="007B4F0C"/>
    <w:rsid w:val="008D050F"/>
    <w:rsid w:val="00AD51FF"/>
    <w:rsid w:val="00D178B8"/>
    <w:rsid w:val="00EE26A9"/>
    <w:rsid w:val="00F14C87"/>
    <w:rsid w:val="240C3EC2"/>
    <w:rsid w:val="358A6C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07DA30"/>
  <w15:docId w15:val="{5E38A22F-119D-468F-AF18-DD149A36D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Theme="minorHAnsi" w:eastAsiaTheme="minorEastAsia" w:hAnsiTheme="minorHAnsi" w:cstheme="minorBidi"/>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0C77B2"/>
    <w:rPr>
      <w:rFonts w:ascii="Times New Roman" w:hAnsi="Times New Roman" w:cs="Times New Roman" w:hint="default"/>
      <w:color w:val="000000"/>
      <w:u w:val="single"/>
    </w:rPr>
  </w:style>
  <w:style w:type="paragraph" w:customStyle="1" w:styleId="ConsPlusNormal">
    <w:name w:val="ConsPlusNormal"/>
    <w:link w:val="ConsPlusNormal0"/>
    <w:uiPriority w:val="99"/>
    <w:qFormat/>
    <w:rsid w:val="000C77B2"/>
    <w:pPr>
      <w:widowControl w:val="0"/>
      <w:autoSpaceDE w:val="0"/>
      <w:autoSpaceDN w:val="0"/>
      <w:adjustRightInd w:val="0"/>
    </w:pPr>
    <w:rPr>
      <w:rFonts w:eastAsiaTheme="minorEastAsia"/>
      <w:sz w:val="24"/>
      <w:szCs w:val="24"/>
    </w:rPr>
  </w:style>
  <w:style w:type="character" w:customStyle="1" w:styleId="ConsPlusNormal0">
    <w:name w:val="ConsPlusNormal Знак"/>
    <w:link w:val="ConsPlusNormal"/>
    <w:uiPriority w:val="99"/>
    <w:qFormat/>
    <w:locked/>
    <w:rsid w:val="000C77B2"/>
    <w:rPr>
      <w:rFonts w:eastAsiaTheme="minorEastAsia"/>
      <w:sz w:val="24"/>
      <w:szCs w:val="24"/>
    </w:rPr>
  </w:style>
  <w:style w:type="paragraph" w:styleId="a5">
    <w:name w:val="annotation text"/>
    <w:basedOn w:val="a"/>
    <w:link w:val="a6"/>
    <w:uiPriority w:val="99"/>
    <w:unhideWhenUsed/>
    <w:rsid w:val="000C77B2"/>
    <w:pPr>
      <w:widowControl w:val="0"/>
    </w:pPr>
    <w:rPr>
      <w:rFonts w:ascii="Arial" w:eastAsia="Times New Roman" w:hAnsi="Arial" w:cs="Times New Roman"/>
      <w:lang w:val="ru-RU" w:eastAsia="ru-RU"/>
    </w:rPr>
  </w:style>
  <w:style w:type="character" w:customStyle="1" w:styleId="a6">
    <w:name w:val="Текст примечания Знак"/>
    <w:basedOn w:val="a0"/>
    <w:link w:val="a5"/>
    <w:uiPriority w:val="99"/>
    <w:qFormat/>
    <w:rsid w:val="000C77B2"/>
    <w:rPr>
      <w:rFonts w:ascii="Arial" w:eastAsia="Times New Roman" w:hAnsi="Arial"/>
    </w:rPr>
  </w:style>
  <w:style w:type="paragraph" w:styleId="a7">
    <w:name w:val="Balloon Text"/>
    <w:basedOn w:val="a"/>
    <w:link w:val="a8"/>
    <w:rsid w:val="00F14C87"/>
    <w:rPr>
      <w:rFonts w:ascii="Tahoma" w:hAnsi="Tahoma" w:cs="Tahoma"/>
      <w:sz w:val="16"/>
      <w:szCs w:val="16"/>
    </w:rPr>
  </w:style>
  <w:style w:type="character" w:customStyle="1" w:styleId="a8">
    <w:name w:val="Текст выноски Знак"/>
    <w:basedOn w:val="a0"/>
    <w:link w:val="a7"/>
    <w:rsid w:val="00F14C87"/>
    <w:rPr>
      <w:rFonts w:ascii="Tahoma" w:eastAsiaTheme="minorEastAsia" w:hAnsi="Tahoma" w:cs="Tahoma"/>
      <w:sz w:val="16"/>
      <w:szCs w:val="16"/>
      <w:lang w:val="en-US" w:eastAsia="zh-CN"/>
    </w:rPr>
  </w:style>
  <w:style w:type="paragraph" w:styleId="a9">
    <w:name w:val="List Paragraph"/>
    <w:basedOn w:val="a"/>
    <w:uiPriority w:val="99"/>
    <w:unhideWhenUsed/>
    <w:rsid w:val="008D05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plotnikovskij.nso.ru/"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1</Pages>
  <Words>6245</Words>
  <Characters>35602</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Кругликова</dc:creator>
  <cp:lastModifiedBy>User</cp:lastModifiedBy>
  <cp:revision>11</cp:revision>
  <cp:lastPrinted>2026-03-11T01:04:00Z</cp:lastPrinted>
  <dcterms:created xsi:type="dcterms:W3CDTF">2026-02-10T08:45:00Z</dcterms:created>
  <dcterms:modified xsi:type="dcterms:W3CDTF">2026-03-11T01:04:00Z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20A1A0508C224B7E8AD36E68BBA9043D_11</vt:lpwstr>
  </property>
</Properties>
</file>